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C6FF1" w14:textId="2FDEA3BF" w:rsidR="008D222D" w:rsidRDefault="00503962" w:rsidP="008D222D">
      <w:pPr>
        <w:spacing w:line="240" w:lineRule="auto"/>
        <w:rPr>
          <w:rFonts w:ascii="Calibri" w:hAnsi="Calibri" w:cs="Calibri"/>
          <w:b/>
          <w:color w:val="000000"/>
          <w:sz w:val="48"/>
          <w:szCs w:val="48"/>
        </w:rPr>
      </w:pPr>
      <w:bookmarkStart w:id="0" w:name="_Hlk16254696"/>
      <w:r>
        <w:rPr>
          <w:noProof/>
        </w:rPr>
        <w:drawing>
          <wp:anchor distT="0" distB="0" distL="114300" distR="114300" simplePos="0" relativeHeight="251659264" behindDoc="1" locked="0" layoutInCell="1" allowOverlap="1" wp14:anchorId="0B3C9A6D" wp14:editId="64CBBFBD">
            <wp:simplePos x="0" y="0"/>
            <wp:positionH relativeFrom="column">
              <wp:posOffset>7429500</wp:posOffset>
            </wp:positionH>
            <wp:positionV relativeFrom="paragraph">
              <wp:posOffset>0</wp:posOffset>
            </wp:positionV>
            <wp:extent cx="1638300" cy="508000"/>
            <wp:effectExtent l="0" t="0" r="0" b="6350"/>
            <wp:wrapSquare wrapText="bothSides"/>
            <wp:docPr id="7" name="Picture 7" descr="Image result for birming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rmingham city council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t="18605" b="19379"/>
                    <a:stretch/>
                  </pic:blipFill>
                  <pic:spPr bwMode="auto">
                    <a:xfrm>
                      <a:off x="0" y="0"/>
                      <a:ext cx="1638300" cy="50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222D">
        <w:rPr>
          <w:noProof/>
          <w:lang w:eastAsia="en-GB"/>
        </w:rPr>
        <w:drawing>
          <wp:inline distT="0" distB="0" distL="0" distR="0" wp14:anchorId="609D126B" wp14:editId="04D86C1D">
            <wp:extent cx="2333625" cy="342900"/>
            <wp:effectExtent l="0" t="0" r="9525" b="0"/>
            <wp:docPr id="2" name="Picture 2" descr="U:\Bronwen Race\Community Catalysts logo -small.jpg"/>
            <wp:cNvGraphicFramePr/>
            <a:graphic xmlns:a="http://schemas.openxmlformats.org/drawingml/2006/main">
              <a:graphicData uri="http://schemas.openxmlformats.org/drawingml/2006/picture">
                <pic:pic xmlns:pic="http://schemas.openxmlformats.org/drawingml/2006/picture">
                  <pic:nvPicPr>
                    <pic:cNvPr id="2" name="Picture 2" descr="U:\Bronwen Race\Community Catalysts logo -small.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342900"/>
                    </a:xfrm>
                    <a:prstGeom prst="rect">
                      <a:avLst/>
                    </a:prstGeom>
                    <a:noFill/>
                    <a:ln>
                      <a:noFill/>
                    </a:ln>
                  </pic:spPr>
                </pic:pic>
              </a:graphicData>
            </a:graphic>
          </wp:inline>
        </w:drawing>
      </w:r>
    </w:p>
    <w:bookmarkEnd w:id="0"/>
    <w:p w14:paraId="318C240A" w14:textId="77777777" w:rsidR="0070636F" w:rsidRDefault="0070636F" w:rsidP="0070636F">
      <w:pPr>
        <w:spacing w:after="0" w:line="240" w:lineRule="auto"/>
        <w:jc w:val="center"/>
        <w:rPr>
          <w:rFonts w:ascii="Calibri" w:hAnsi="Calibri" w:cs="Calibri"/>
          <w:b/>
          <w:color w:val="000000"/>
          <w:sz w:val="48"/>
          <w:szCs w:val="48"/>
        </w:rPr>
      </w:pPr>
    </w:p>
    <w:p w14:paraId="4EA6FC08" w14:textId="265CC000" w:rsidR="0070636F" w:rsidRDefault="008A3E79" w:rsidP="00904162">
      <w:pPr>
        <w:spacing w:line="240" w:lineRule="auto"/>
        <w:jc w:val="center"/>
        <w:rPr>
          <w:rFonts w:ascii="Calibri" w:hAnsi="Calibri" w:cs="Calibri"/>
          <w:b/>
          <w:color w:val="000000"/>
          <w:sz w:val="48"/>
          <w:szCs w:val="48"/>
        </w:rPr>
      </w:pPr>
      <w:r w:rsidRPr="00966958">
        <w:rPr>
          <w:rFonts w:ascii="Calibri" w:hAnsi="Calibri" w:cs="Calibri"/>
          <w:b/>
          <w:color w:val="000000"/>
          <w:sz w:val="48"/>
          <w:szCs w:val="48"/>
        </w:rPr>
        <w:t xml:space="preserve">Directory of </w:t>
      </w:r>
      <w:r w:rsidR="00552893">
        <w:rPr>
          <w:rFonts w:ascii="Calibri" w:hAnsi="Calibri" w:cs="Calibri"/>
          <w:b/>
          <w:color w:val="000000"/>
          <w:sz w:val="48"/>
          <w:szCs w:val="48"/>
        </w:rPr>
        <w:t>C</w:t>
      </w:r>
      <w:r w:rsidRPr="00966958">
        <w:rPr>
          <w:rFonts w:ascii="Calibri" w:hAnsi="Calibri" w:cs="Calibri"/>
          <w:b/>
          <w:color w:val="000000"/>
          <w:sz w:val="48"/>
          <w:szCs w:val="48"/>
        </w:rPr>
        <w:t>ommunity</w:t>
      </w:r>
      <w:r w:rsidR="00862AAE" w:rsidRPr="00966958">
        <w:rPr>
          <w:rFonts w:ascii="Calibri" w:hAnsi="Calibri" w:cs="Calibri"/>
          <w:b/>
          <w:color w:val="000000"/>
          <w:sz w:val="48"/>
          <w:szCs w:val="48"/>
        </w:rPr>
        <w:t xml:space="preserve"> </w:t>
      </w:r>
      <w:r w:rsidR="00552893">
        <w:rPr>
          <w:rFonts w:ascii="Calibri" w:hAnsi="Calibri" w:cs="Calibri"/>
          <w:b/>
          <w:color w:val="000000"/>
          <w:sz w:val="48"/>
          <w:szCs w:val="48"/>
        </w:rPr>
        <w:t>E</w:t>
      </w:r>
      <w:r w:rsidR="00E033A2" w:rsidRPr="00966958">
        <w:rPr>
          <w:rFonts w:ascii="Calibri" w:hAnsi="Calibri" w:cs="Calibri"/>
          <w:b/>
          <w:color w:val="000000"/>
          <w:sz w:val="48"/>
          <w:szCs w:val="48"/>
        </w:rPr>
        <w:t>nterprises</w:t>
      </w:r>
      <w:r w:rsidRPr="00966958">
        <w:rPr>
          <w:rFonts w:ascii="Calibri" w:hAnsi="Calibri" w:cs="Calibri"/>
          <w:b/>
          <w:color w:val="000000"/>
          <w:sz w:val="48"/>
          <w:szCs w:val="48"/>
        </w:rPr>
        <w:t xml:space="preserve"> in </w:t>
      </w:r>
      <w:r w:rsidR="00425C24" w:rsidRPr="00966958">
        <w:rPr>
          <w:rFonts w:ascii="Calibri" w:hAnsi="Calibri" w:cs="Calibri"/>
          <w:b/>
          <w:color w:val="000000"/>
          <w:sz w:val="48"/>
          <w:szCs w:val="48"/>
        </w:rPr>
        <w:t>Birmingham</w:t>
      </w:r>
    </w:p>
    <w:p w14:paraId="6AE7FAE3" w14:textId="4DC4B7AF" w:rsidR="001E1509" w:rsidRDefault="001E1509" w:rsidP="00904162">
      <w:pPr>
        <w:spacing w:line="240" w:lineRule="auto"/>
        <w:jc w:val="center"/>
        <w:rPr>
          <w:rFonts w:ascii="Calibri" w:hAnsi="Calibri" w:cs="Calibri"/>
          <w:b/>
          <w:color w:val="000000"/>
          <w:sz w:val="48"/>
          <w:szCs w:val="48"/>
        </w:rPr>
      </w:pPr>
      <w:r>
        <w:rPr>
          <w:rFonts w:ascii="Calibri" w:hAnsi="Calibri" w:cs="Calibri"/>
          <w:b/>
          <w:color w:val="000000"/>
          <w:sz w:val="48"/>
          <w:szCs w:val="48"/>
        </w:rPr>
        <w:t xml:space="preserve">Covid-19 adapted </w:t>
      </w:r>
      <w:r w:rsidR="0070636F">
        <w:rPr>
          <w:rFonts w:ascii="Calibri" w:hAnsi="Calibri" w:cs="Calibri"/>
          <w:b/>
          <w:color w:val="000000"/>
          <w:sz w:val="48"/>
          <w:szCs w:val="48"/>
        </w:rPr>
        <w:t>s</w:t>
      </w:r>
      <w:r w:rsidR="00C06E41">
        <w:rPr>
          <w:rFonts w:ascii="Calibri" w:hAnsi="Calibri" w:cs="Calibri"/>
          <w:b/>
          <w:color w:val="000000"/>
          <w:sz w:val="48"/>
          <w:szCs w:val="48"/>
        </w:rPr>
        <w:t>ervices</w:t>
      </w:r>
      <w:r w:rsidR="0070636F">
        <w:rPr>
          <w:rFonts w:ascii="Calibri" w:hAnsi="Calibri" w:cs="Calibri"/>
          <w:b/>
          <w:color w:val="000000"/>
          <w:sz w:val="48"/>
          <w:szCs w:val="48"/>
        </w:rPr>
        <w:t xml:space="preserve"> – </w:t>
      </w:r>
      <w:r w:rsidR="00053577">
        <w:rPr>
          <w:rFonts w:ascii="Calibri" w:hAnsi="Calibri" w:cs="Calibri"/>
          <w:b/>
          <w:color w:val="000000"/>
          <w:sz w:val="48"/>
          <w:szCs w:val="48"/>
        </w:rPr>
        <w:t>can be</w:t>
      </w:r>
      <w:r w:rsidR="00C06E41">
        <w:rPr>
          <w:rFonts w:ascii="Calibri" w:hAnsi="Calibri" w:cs="Calibri"/>
          <w:b/>
          <w:color w:val="000000"/>
          <w:sz w:val="48"/>
          <w:szCs w:val="48"/>
        </w:rPr>
        <w:t xml:space="preserve"> accessed from home</w:t>
      </w:r>
    </w:p>
    <w:p w14:paraId="7655964C" w14:textId="02310310" w:rsidR="005E7413" w:rsidRDefault="0070636F" w:rsidP="00904162">
      <w:pPr>
        <w:spacing w:after="0" w:line="240" w:lineRule="auto"/>
        <w:jc w:val="center"/>
        <w:rPr>
          <w:rFonts w:ascii="Calibri" w:hAnsi="Calibri" w:cs="Calibri"/>
          <w:b/>
          <w:color w:val="000000"/>
          <w:sz w:val="48"/>
          <w:szCs w:val="48"/>
        </w:rPr>
      </w:pPr>
      <w:r>
        <w:rPr>
          <w:rFonts w:ascii="Calibri" w:hAnsi="Calibri" w:cs="Calibri"/>
          <w:b/>
          <w:color w:val="000000"/>
          <w:sz w:val="48"/>
          <w:szCs w:val="48"/>
        </w:rPr>
        <w:t>June 2020</w:t>
      </w:r>
    </w:p>
    <w:p w14:paraId="2D4F1E15" w14:textId="77777777" w:rsidR="00904162" w:rsidRDefault="00904162" w:rsidP="00904162">
      <w:pPr>
        <w:spacing w:after="0" w:line="240" w:lineRule="auto"/>
        <w:jc w:val="center"/>
        <w:rPr>
          <w:rFonts w:ascii="Calibri" w:hAnsi="Calibri" w:cs="Calibri"/>
          <w:b/>
          <w:color w:val="000000"/>
          <w:sz w:val="48"/>
          <w:szCs w:val="48"/>
        </w:rPr>
      </w:pPr>
    </w:p>
    <w:p w14:paraId="0146EB14" w14:textId="4E8C2891" w:rsidR="00E033A2" w:rsidRDefault="00E033A2" w:rsidP="00166905">
      <w:pPr>
        <w:spacing w:line="240" w:lineRule="auto"/>
        <w:jc w:val="both"/>
        <w:rPr>
          <w:sz w:val="24"/>
          <w:szCs w:val="24"/>
        </w:rPr>
      </w:pPr>
      <w:r w:rsidRPr="00382921">
        <w:rPr>
          <w:rFonts w:ascii="Calibri" w:hAnsi="Calibri" w:cs="Calibri"/>
          <w:sz w:val="24"/>
          <w:szCs w:val="24"/>
        </w:rPr>
        <w:t>The</w:t>
      </w:r>
      <w:r w:rsidR="00425C24" w:rsidRPr="00382921">
        <w:rPr>
          <w:rFonts w:ascii="Calibri" w:hAnsi="Calibri" w:cs="Calibri"/>
          <w:sz w:val="24"/>
          <w:szCs w:val="24"/>
        </w:rPr>
        <w:t xml:space="preserve"> Birmingham </w:t>
      </w:r>
      <w:r w:rsidR="00552893">
        <w:rPr>
          <w:rFonts w:ascii="Calibri" w:hAnsi="Calibri" w:cs="Calibri"/>
          <w:sz w:val="24"/>
          <w:szCs w:val="24"/>
        </w:rPr>
        <w:t>C</w:t>
      </w:r>
      <w:r w:rsidRPr="00382921">
        <w:rPr>
          <w:rFonts w:ascii="Calibri" w:hAnsi="Calibri" w:cs="Calibri"/>
          <w:sz w:val="24"/>
          <w:szCs w:val="24"/>
        </w:rPr>
        <w:t xml:space="preserve">ommunity </w:t>
      </w:r>
      <w:r w:rsidR="00552893">
        <w:rPr>
          <w:rFonts w:ascii="Calibri" w:hAnsi="Calibri" w:cs="Calibri"/>
          <w:sz w:val="24"/>
          <w:szCs w:val="24"/>
        </w:rPr>
        <w:t>E</w:t>
      </w:r>
      <w:r w:rsidRPr="00382921">
        <w:rPr>
          <w:rFonts w:ascii="Calibri" w:hAnsi="Calibri" w:cs="Calibri"/>
          <w:sz w:val="24"/>
          <w:szCs w:val="24"/>
        </w:rPr>
        <w:t xml:space="preserve">nterprise </w:t>
      </w:r>
      <w:r w:rsidR="00552893">
        <w:rPr>
          <w:rFonts w:ascii="Calibri" w:hAnsi="Calibri" w:cs="Calibri"/>
          <w:sz w:val="24"/>
          <w:szCs w:val="24"/>
        </w:rPr>
        <w:t>P</w:t>
      </w:r>
      <w:r w:rsidRPr="00382921">
        <w:rPr>
          <w:rFonts w:ascii="Calibri" w:hAnsi="Calibri" w:cs="Calibri"/>
          <w:sz w:val="24"/>
          <w:szCs w:val="24"/>
        </w:rPr>
        <w:t xml:space="preserve">roject </w:t>
      </w:r>
      <w:r w:rsidRPr="00382921">
        <w:rPr>
          <w:sz w:val="24"/>
          <w:szCs w:val="24"/>
        </w:rPr>
        <w:t xml:space="preserve">is delivered in partnership with </w:t>
      </w:r>
      <w:r w:rsidR="00425C24" w:rsidRPr="00382921">
        <w:rPr>
          <w:sz w:val="24"/>
          <w:szCs w:val="24"/>
        </w:rPr>
        <w:t>Birmingham City Council.</w:t>
      </w:r>
      <w:r w:rsidRPr="00382921">
        <w:rPr>
          <w:sz w:val="24"/>
          <w:szCs w:val="24"/>
        </w:rPr>
        <w:t xml:space="preserve">  It aims to develop</w:t>
      </w:r>
      <w:r w:rsidR="00E6756A" w:rsidRPr="00382921">
        <w:rPr>
          <w:sz w:val="24"/>
          <w:szCs w:val="24"/>
        </w:rPr>
        <w:t xml:space="preserve"> </w:t>
      </w:r>
      <w:r w:rsidR="003D345C" w:rsidRPr="00382921">
        <w:rPr>
          <w:sz w:val="24"/>
          <w:szCs w:val="24"/>
        </w:rPr>
        <w:t>and nurture</w:t>
      </w:r>
      <w:r w:rsidR="003D345C" w:rsidRPr="00382921">
        <w:rPr>
          <w:sz w:val="24"/>
          <w:szCs w:val="24"/>
          <w:shd w:val="clear" w:color="auto" w:fill="D9E2F3" w:themeFill="accent1" w:themeFillTint="33"/>
        </w:rPr>
        <w:t xml:space="preserve"> </w:t>
      </w:r>
      <w:r w:rsidR="00E6756A" w:rsidRPr="00382921">
        <w:rPr>
          <w:sz w:val="24"/>
          <w:szCs w:val="24"/>
        </w:rPr>
        <w:t xml:space="preserve">community </w:t>
      </w:r>
      <w:r w:rsidRPr="00382921">
        <w:rPr>
          <w:sz w:val="24"/>
          <w:szCs w:val="24"/>
        </w:rPr>
        <w:t xml:space="preserve">enterprises that provide a wide range of help and support </w:t>
      </w:r>
      <w:r w:rsidR="003D345C" w:rsidRPr="00382921">
        <w:rPr>
          <w:sz w:val="24"/>
          <w:szCs w:val="24"/>
        </w:rPr>
        <w:t>to people</w:t>
      </w:r>
      <w:r w:rsidR="00966958" w:rsidRPr="00382921">
        <w:rPr>
          <w:sz w:val="24"/>
          <w:szCs w:val="24"/>
        </w:rPr>
        <w:t xml:space="preserve">. </w:t>
      </w:r>
      <w:r w:rsidRPr="00382921">
        <w:rPr>
          <w:rFonts w:ascii="Calibri" w:hAnsi="Calibri" w:cs="Calibri"/>
          <w:sz w:val="24"/>
          <w:szCs w:val="24"/>
        </w:rPr>
        <w:t>To do this Community Catalysts runs a development programme that offers help, advice and support to local people who are interest</w:t>
      </w:r>
      <w:r w:rsidR="00EA67FA" w:rsidRPr="00382921">
        <w:rPr>
          <w:rFonts w:ascii="Calibri" w:hAnsi="Calibri" w:cs="Calibri"/>
          <w:sz w:val="24"/>
          <w:szCs w:val="24"/>
        </w:rPr>
        <w:t xml:space="preserve">ed </w:t>
      </w:r>
      <w:r w:rsidRPr="00382921">
        <w:rPr>
          <w:rFonts w:ascii="Calibri" w:hAnsi="Calibri" w:cs="Calibri"/>
          <w:sz w:val="24"/>
          <w:szCs w:val="24"/>
        </w:rPr>
        <w:t xml:space="preserve">in running an enterprise or venture that has a focus on wellbeing, care or health. </w:t>
      </w:r>
      <w:r w:rsidR="003D345C" w:rsidRPr="00382921">
        <w:rPr>
          <w:sz w:val="24"/>
          <w:szCs w:val="24"/>
        </w:rPr>
        <w:t>Most of these enterprises have a focus on supporting adults with a learning disability, though some support older adults or other local people.</w:t>
      </w:r>
    </w:p>
    <w:p w14:paraId="286107D6" w14:textId="721E97A4" w:rsidR="0070636F" w:rsidRDefault="0070636F" w:rsidP="00166905">
      <w:pPr>
        <w:spacing w:line="240" w:lineRule="auto"/>
        <w:jc w:val="both"/>
        <w:rPr>
          <w:b/>
          <w:bCs/>
          <w:sz w:val="28"/>
          <w:szCs w:val="28"/>
        </w:rPr>
      </w:pPr>
      <w:r w:rsidRPr="0070636F">
        <w:rPr>
          <w:b/>
          <w:bCs/>
          <w:sz w:val="28"/>
          <w:szCs w:val="28"/>
        </w:rPr>
        <w:t>Covid-19 adaptatio</w:t>
      </w:r>
      <w:r>
        <w:rPr>
          <w:b/>
          <w:bCs/>
          <w:sz w:val="28"/>
          <w:szCs w:val="28"/>
        </w:rPr>
        <w:t>n</w:t>
      </w:r>
    </w:p>
    <w:p w14:paraId="36DF1E2C" w14:textId="052306FF" w:rsidR="0070636F" w:rsidRPr="0070636F" w:rsidRDefault="0070636F" w:rsidP="00166905">
      <w:pPr>
        <w:spacing w:line="240" w:lineRule="auto"/>
        <w:jc w:val="both"/>
        <w:rPr>
          <w:sz w:val="24"/>
          <w:szCs w:val="24"/>
        </w:rPr>
      </w:pPr>
      <w:r w:rsidRPr="0070636F">
        <w:rPr>
          <w:sz w:val="24"/>
          <w:szCs w:val="24"/>
        </w:rPr>
        <w:t>As these enterprises usually operate in community settings, their usual groups have closed</w:t>
      </w:r>
      <w:r>
        <w:rPr>
          <w:sz w:val="24"/>
          <w:szCs w:val="24"/>
        </w:rPr>
        <w:t xml:space="preserve"> in line with government guidance. Community Catalysts have been supporting enterprises who are able to do so to offer virtual sessions instead. This directory details the offers that people can access remotely from home during this period</w:t>
      </w:r>
      <w:r w:rsidR="0099668E">
        <w:rPr>
          <w:sz w:val="24"/>
          <w:szCs w:val="24"/>
        </w:rPr>
        <w:t xml:space="preserve">. In particular are listed the </w:t>
      </w:r>
      <w:r>
        <w:rPr>
          <w:sz w:val="24"/>
          <w:szCs w:val="24"/>
        </w:rPr>
        <w:t>one-to-one sessions with a highly skilled enterprise leader</w:t>
      </w:r>
      <w:r w:rsidR="0099668E">
        <w:rPr>
          <w:sz w:val="24"/>
          <w:szCs w:val="24"/>
        </w:rPr>
        <w:t xml:space="preserve"> who is able to</w:t>
      </w:r>
      <w:r>
        <w:rPr>
          <w:sz w:val="24"/>
          <w:szCs w:val="24"/>
        </w:rPr>
        <w:t xml:space="preserve"> tailor</w:t>
      </w:r>
      <w:r w:rsidR="0099668E">
        <w:rPr>
          <w:sz w:val="24"/>
          <w:szCs w:val="24"/>
        </w:rPr>
        <w:t xml:space="preserve"> the session</w:t>
      </w:r>
      <w:r>
        <w:rPr>
          <w:sz w:val="24"/>
          <w:szCs w:val="24"/>
        </w:rPr>
        <w:t xml:space="preserve"> to the person’s interests and needs. These sessions have been designed with input from Birmingham City Council Adult Social Care as an alternative use of a person’s direct payment during this period. </w:t>
      </w:r>
    </w:p>
    <w:p w14:paraId="18B51FAE" w14:textId="77777777" w:rsidR="00166905" w:rsidRPr="00382921" w:rsidRDefault="00166905" w:rsidP="00166905">
      <w:pPr>
        <w:spacing w:after="0" w:line="240" w:lineRule="auto"/>
        <w:jc w:val="both"/>
        <w:rPr>
          <w:rFonts w:ascii="Calibri" w:hAnsi="Calibri" w:cs="Calibri"/>
          <w:b/>
          <w:sz w:val="28"/>
          <w:szCs w:val="28"/>
        </w:rPr>
      </w:pPr>
      <w:r w:rsidRPr="00382921">
        <w:rPr>
          <w:rFonts w:ascii="Calibri" w:hAnsi="Calibri" w:cs="Calibri"/>
          <w:b/>
          <w:sz w:val="28"/>
          <w:szCs w:val="28"/>
        </w:rPr>
        <w:t>Be aware</w:t>
      </w:r>
    </w:p>
    <w:p w14:paraId="55016F84" w14:textId="18D12ACB" w:rsidR="00382921" w:rsidRDefault="00E033A2" w:rsidP="00904162">
      <w:pPr>
        <w:spacing w:after="0" w:line="240" w:lineRule="auto"/>
        <w:jc w:val="both"/>
        <w:rPr>
          <w:rFonts w:cs="Arial"/>
          <w:b/>
          <w:sz w:val="28"/>
          <w:szCs w:val="28"/>
          <w:lang w:eastAsia="en-GB"/>
        </w:rPr>
      </w:pPr>
      <w:r w:rsidRPr="00382921">
        <w:rPr>
          <w:rFonts w:cs="Arial"/>
          <w:sz w:val="24"/>
          <w:szCs w:val="24"/>
        </w:rPr>
        <w:t xml:space="preserve">Enterprises and ventures that have been through this development programme are shown in this directory. </w:t>
      </w:r>
      <w:r w:rsidR="008A3E79" w:rsidRPr="00382921">
        <w:rPr>
          <w:rFonts w:cs="Arial"/>
          <w:sz w:val="24"/>
          <w:szCs w:val="24"/>
          <w:lang w:eastAsia="en-GB"/>
        </w:rPr>
        <w:t>It is important to be aware that just because a</w:t>
      </w:r>
      <w:r w:rsidRPr="00382921">
        <w:rPr>
          <w:rFonts w:cs="Arial"/>
          <w:sz w:val="24"/>
          <w:szCs w:val="24"/>
          <w:lang w:eastAsia="en-GB"/>
        </w:rPr>
        <w:t xml:space="preserve">n enterprise </w:t>
      </w:r>
      <w:r w:rsidR="008A3E79" w:rsidRPr="00382921">
        <w:rPr>
          <w:rFonts w:cs="Arial"/>
          <w:sz w:val="24"/>
          <w:szCs w:val="24"/>
          <w:lang w:eastAsia="en-GB"/>
        </w:rPr>
        <w:t xml:space="preserve">is </w:t>
      </w:r>
      <w:r w:rsidRPr="00382921">
        <w:rPr>
          <w:rFonts w:cs="Arial"/>
          <w:sz w:val="24"/>
          <w:szCs w:val="24"/>
          <w:lang w:eastAsia="en-GB"/>
        </w:rPr>
        <w:t>o</w:t>
      </w:r>
      <w:r w:rsidR="008A3E79" w:rsidRPr="00382921">
        <w:rPr>
          <w:rFonts w:cs="Arial"/>
          <w:sz w:val="24"/>
          <w:szCs w:val="24"/>
          <w:lang w:eastAsia="en-GB"/>
        </w:rPr>
        <w:t xml:space="preserve">n this directory, it does not mean that they have been accredited or approved in any way </w:t>
      </w:r>
      <w:r w:rsidR="003408B3" w:rsidRPr="00382921">
        <w:rPr>
          <w:rFonts w:cs="Arial"/>
          <w:sz w:val="24"/>
          <w:szCs w:val="24"/>
          <w:lang w:eastAsia="en-GB"/>
        </w:rPr>
        <w:t>by Birmingham City</w:t>
      </w:r>
      <w:r w:rsidR="008A3E79" w:rsidRPr="00382921">
        <w:rPr>
          <w:rFonts w:cs="Arial"/>
          <w:sz w:val="24"/>
          <w:szCs w:val="24"/>
          <w:lang w:eastAsia="en-GB"/>
        </w:rPr>
        <w:t xml:space="preserve"> Council or</w:t>
      </w:r>
      <w:r w:rsidRPr="00382921">
        <w:rPr>
          <w:rFonts w:cs="Arial"/>
          <w:sz w:val="24"/>
          <w:szCs w:val="24"/>
          <w:lang w:eastAsia="en-GB"/>
        </w:rPr>
        <w:t xml:space="preserve"> by</w:t>
      </w:r>
      <w:r w:rsidR="008A3E79" w:rsidRPr="00382921">
        <w:rPr>
          <w:rFonts w:cs="Arial"/>
          <w:sz w:val="24"/>
          <w:szCs w:val="24"/>
          <w:lang w:eastAsia="en-GB"/>
        </w:rPr>
        <w:t xml:space="preserve"> Community Catalysts. </w:t>
      </w:r>
      <w:r w:rsidR="00EA67FA" w:rsidRPr="00382921">
        <w:rPr>
          <w:rFonts w:cs="Arial"/>
          <w:sz w:val="24"/>
          <w:szCs w:val="24"/>
          <w:lang w:eastAsia="en-GB"/>
        </w:rPr>
        <w:t>B</w:t>
      </w:r>
      <w:r w:rsidR="008A3E79" w:rsidRPr="00382921">
        <w:rPr>
          <w:rFonts w:cs="Arial"/>
          <w:sz w:val="24"/>
          <w:szCs w:val="24"/>
          <w:lang w:eastAsia="en-GB"/>
        </w:rPr>
        <w:t xml:space="preserve">elow </w:t>
      </w:r>
      <w:r w:rsidR="00EA67FA" w:rsidRPr="00382921">
        <w:rPr>
          <w:rFonts w:cs="Arial"/>
          <w:sz w:val="24"/>
          <w:szCs w:val="24"/>
          <w:lang w:eastAsia="en-GB"/>
        </w:rPr>
        <w:t xml:space="preserve">the list is </w:t>
      </w:r>
      <w:r w:rsidR="008A3E79" w:rsidRPr="00382921">
        <w:rPr>
          <w:rFonts w:cs="Arial"/>
          <w:sz w:val="24"/>
          <w:szCs w:val="24"/>
          <w:lang w:eastAsia="en-GB"/>
        </w:rPr>
        <w:t>a bit more information about what this means</w:t>
      </w:r>
      <w:r w:rsidR="00EA67FA" w:rsidRPr="00382921">
        <w:rPr>
          <w:rFonts w:cs="Arial"/>
          <w:sz w:val="24"/>
          <w:szCs w:val="24"/>
          <w:lang w:eastAsia="en-GB"/>
        </w:rPr>
        <w:t xml:space="preserve"> and some things you may wish to check before using an enterprise.</w:t>
      </w:r>
      <w:r w:rsidR="00382921">
        <w:rPr>
          <w:rFonts w:cs="Arial"/>
          <w:b/>
          <w:sz w:val="28"/>
          <w:szCs w:val="28"/>
          <w:lang w:eastAsia="en-GB"/>
        </w:rPr>
        <w:br w:type="page"/>
      </w:r>
    </w:p>
    <w:p w14:paraId="6951F6A0" w14:textId="1C1C7CAE" w:rsidR="00046CBD" w:rsidRDefault="00046CBD" w:rsidP="00046CBD">
      <w:pPr>
        <w:spacing w:after="0" w:line="240" w:lineRule="auto"/>
        <w:jc w:val="both"/>
        <w:rPr>
          <w:rFonts w:cs="Arial"/>
          <w:b/>
          <w:sz w:val="28"/>
          <w:szCs w:val="28"/>
          <w:lang w:eastAsia="en-GB"/>
        </w:rPr>
      </w:pPr>
      <w:r w:rsidRPr="00382921">
        <w:rPr>
          <w:rFonts w:cs="Arial"/>
          <w:b/>
          <w:sz w:val="28"/>
          <w:szCs w:val="28"/>
          <w:lang w:eastAsia="en-GB"/>
        </w:rPr>
        <w:lastRenderedPageBreak/>
        <w:t>Community</w:t>
      </w:r>
      <w:r w:rsidR="00862AAE" w:rsidRPr="00382921">
        <w:rPr>
          <w:rFonts w:cs="Arial"/>
          <w:b/>
          <w:sz w:val="28"/>
          <w:szCs w:val="28"/>
          <w:lang w:eastAsia="en-GB"/>
        </w:rPr>
        <w:t xml:space="preserve"> </w:t>
      </w:r>
      <w:r w:rsidRPr="00382921">
        <w:rPr>
          <w:rFonts w:cs="Arial"/>
          <w:b/>
          <w:sz w:val="28"/>
          <w:szCs w:val="28"/>
          <w:lang w:eastAsia="en-GB"/>
        </w:rPr>
        <w:t xml:space="preserve">enterprises in </w:t>
      </w:r>
      <w:r w:rsidR="00C356A3" w:rsidRPr="00382921">
        <w:rPr>
          <w:rFonts w:cs="Arial"/>
          <w:b/>
          <w:sz w:val="28"/>
          <w:szCs w:val="28"/>
          <w:lang w:eastAsia="en-GB"/>
        </w:rPr>
        <w:t>Birmingham</w:t>
      </w:r>
    </w:p>
    <w:p w14:paraId="0BE7DF47" w14:textId="10849213" w:rsidR="001E1509" w:rsidRDefault="001E1509" w:rsidP="00046CBD">
      <w:pPr>
        <w:spacing w:after="0" w:line="240" w:lineRule="auto"/>
        <w:jc w:val="both"/>
        <w:rPr>
          <w:rFonts w:cs="Arial"/>
          <w:b/>
          <w:sz w:val="28"/>
          <w:szCs w:val="28"/>
          <w:lang w:eastAsia="en-GB"/>
        </w:rPr>
      </w:pPr>
    </w:p>
    <w:p w14:paraId="48E49721" w14:textId="55972ACC" w:rsidR="00053910" w:rsidRPr="00053910" w:rsidRDefault="00053910" w:rsidP="00046CBD">
      <w:pPr>
        <w:spacing w:after="0" w:line="240" w:lineRule="auto"/>
        <w:jc w:val="both"/>
        <w:rPr>
          <w:rFonts w:cs="Arial"/>
          <w:b/>
          <w:sz w:val="28"/>
          <w:szCs w:val="28"/>
          <w:u w:val="single"/>
          <w:lang w:eastAsia="en-GB"/>
        </w:rPr>
      </w:pPr>
      <w:r w:rsidRPr="00053910">
        <w:rPr>
          <w:rFonts w:cs="Arial"/>
          <w:b/>
          <w:sz w:val="28"/>
          <w:szCs w:val="28"/>
          <w:u w:val="single"/>
          <w:lang w:eastAsia="en-GB"/>
        </w:rPr>
        <w:t xml:space="preserve">One–to–one </w:t>
      </w:r>
      <w:proofErr w:type="gramStart"/>
      <w:r w:rsidRPr="00053910">
        <w:rPr>
          <w:rFonts w:cs="Arial"/>
          <w:b/>
          <w:sz w:val="28"/>
          <w:szCs w:val="28"/>
          <w:u w:val="single"/>
          <w:lang w:eastAsia="en-GB"/>
        </w:rPr>
        <w:t>sessions</w:t>
      </w:r>
      <w:proofErr w:type="gramEnd"/>
    </w:p>
    <w:p w14:paraId="58F9325F" w14:textId="77777777" w:rsidR="00053910" w:rsidRDefault="00053910" w:rsidP="00046CBD">
      <w:pPr>
        <w:spacing w:after="0" w:line="240" w:lineRule="auto"/>
        <w:jc w:val="both"/>
        <w:rPr>
          <w:rFonts w:cs="Arial"/>
          <w:b/>
          <w:sz w:val="28"/>
          <w:szCs w:val="28"/>
          <w:lang w:eastAsia="en-GB"/>
        </w:rPr>
      </w:pPr>
    </w:p>
    <w:tbl>
      <w:tblPr>
        <w:tblStyle w:val="TableGrid"/>
        <w:tblW w:w="14170" w:type="dxa"/>
        <w:tblLayout w:type="fixed"/>
        <w:tblLook w:val="04A0" w:firstRow="1" w:lastRow="0" w:firstColumn="1" w:lastColumn="0" w:noHBand="0" w:noVBand="1"/>
      </w:tblPr>
      <w:tblGrid>
        <w:gridCol w:w="1653"/>
        <w:gridCol w:w="1745"/>
        <w:gridCol w:w="2409"/>
        <w:gridCol w:w="3402"/>
        <w:gridCol w:w="1985"/>
        <w:gridCol w:w="2976"/>
      </w:tblGrid>
      <w:tr w:rsidR="001E1509" w:rsidRPr="00240ED0" w14:paraId="4742CEC6" w14:textId="77777777" w:rsidTr="0045084E">
        <w:tc>
          <w:tcPr>
            <w:tcW w:w="1653" w:type="dxa"/>
            <w:shd w:val="clear" w:color="auto" w:fill="D9E2F3" w:themeFill="accent1" w:themeFillTint="33"/>
          </w:tcPr>
          <w:p w14:paraId="24AF110F" w14:textId="77777777" w:rsidR="001E1509" w:rsidRPr="00240ED0" w:rsidRDefault="001E1509" w:rsidP="0045084E">
            <w:pPr>
              <w:jc w:val="center"/>
              <w:rPr>
                <w:b/>
              </w:rPr>
            </w:pPr>
            <w:bookmarkStart w:id="1" w:name="_Hlk41555288"/>
            <w:r>
              <w:rPr>
                <w:b/>
              </w:rPr>
              <w:t>Name of community enterprise</w:t>
            </w:r>
          </w:p>
        </w:tc>
        <w:tc>
          <w:tcPr>
            <w:tcW w:w="1745" w:type="dxa"/>
            <w:shd w:val="clear" w:color="auto" w:fill="D9E2F3" w:themeFill="accent1" w:themeFillTint="33"/>
          </w:tcPr>
          <w:p w14:paraId="6B2E320E" w14:textId="77777777" w:rsidR="001E1509" w:rsidRPr="00240ED0" w:rsidRDefault="001E1509" w:rsidP="0045084E">
            <w:pPr>
              <w:jc w:val="center"/>
              <w:rPr>
                <w:b/>
              </w:rPr>
            </w:pPr>
            <w:r>
              <w:rPr>
                <w:b/>
              </w:rPr>
              <w:t>Contact details</w:t>
            </w:r>
          </w:p>
        </w:tc>
        <w:tc>
          <w:tcPr>
            <w:tcW w:w="2409" w:type="dxa"/>
            <w:shd w:val="clear" w:color="auto" w:fill="D9E2F3" w:themeFill="accent1" w:themeFillTint="33"/>
          </w:tcPr>
          <w:p w14:paraId="66433978" w14:textId="77777777" w:rsidR="001E1509" w:rsidRPr="00240ED0" w:rsidRDefault="001E1509" w:rsidP="0045084E">
            <w:pPr>
              <w:jc w:val="center"/>
              <w:rPr>
                <w:b/>
              </w:rPr>
            </w:pPr>
            <w:r>
              <w:rPr>
                <w:b/>
              </w:rPr>
              <w:t>People they are able to support</w:t>
            </w:r>
          </w:p>
        </w:tc>
        <w:tc>
          <w:tcPr>
            <w:tcW w:w="3402" w:type="dxa"/>
            <w:shd w:val="clear" w:color="auto" w:fill="D9E2F3" w:themeFill="accent1" w:themeFillTint="33"/>
          </w:tcPr>
          <w:p w14:paraId="3C00B07F" w14:textId="77777777" w:rsidR="001E1509" w:rsidRPr="00240ED0" w:rsidRDefault="001E1509" w:rsidP="0045084E">
            <w:pPr>
              <w:jc w:val="center"/>
              <w:rPr>
                <w:b/>
              </w:rPr>
            </w:pPr>
            <w:r w:rsidRPr="00240ED0">
              <w:rPr>
                <w:b/>
              </w:rPr>
              <w:t>Service</w:t>
            </w:r>
            <w:r>
              <w:rPr>
                <w:b/>
              </w:rPr>
              <w:t>s and supports they offer</w:t>
            </w:r>
          </w:p>
        </w:tc>
        <w:tc>
          <w:tcPr>
            <w:tcW w:w="1985" w:type="dxa"/>
            <w:shd w:val="clear" w:color="auto" w:fill="D9E2F3" w:themeFill="accent1" w:themeFillTint="33"/>
          </w:tcPr>
          <w:p w14:paraId="017FD44D" w14:textId="2CE75B9A" w:rsidR="001E1509" w:rsidRPr="00240ED0" w:rsidRDefault="001B7335" w:rsidP="0045084E">
            <w:pPr>
              <w:jc w:val="center"/>
              <w:rPr>
                <w:b/>
              </w:rPr>
            </w:pPr>
            <w:r>
              <w:rPr>
                <w:b/>
              </w:rPr>
              <w:t>How</w:t>
            </w:r>
          </w:p>
        </w:tc>
        <w:tc>
          <w:tcPr>
            <w:tcW w:w="2976" w:type="dxa"/>
            <w:shd w:val="clear" w:color="auto" w:fill="D9E2F3" w:themeFill="accent1" w:themeFillTint="33"/>
          </w:tcPr>
          <w:p w14:paraId="2000517C" w14:textId="77777777" w:rsidR="001E1509" w:rsidRPr="00240ED0" w:rsidRDefault="001E1509" w:rsidP="0045084E">
            <w:pPr>
              <w:jc w:val="center"/>
              <w:rPr>
                <w:b/>
              </w:rPr>
            </w:pPr>
            <w:r>
              <w:rPr>
                <w:b/>
              </w:rPr>
              <w:t>Additional information</w:t>
            </w:r>
          </w:p>
        </w:tc>
      </w:tr>
      <w:bookmarkEnd w:id="1"/>
      <w:tr w:rsidR="001E1509" w:rsidRPr="00C8241D" w14:paraId="1E83EE94" w14:textId="77777777" w:rsidTr="0045084E">
        <w:tc>
          <w:tcPr>
            <w:tcW w:w="1653" w:type="dxa"/>
          </w:tcPr>
          <w:p w14:paraId="321D4ED0" w14:textId="77777777" w:rsidR="001E1509" w:rsidRDefault="001E1509" w:rsidP="0045084E">
            <w:r w:rsidRPr="00382921">
              <w:t>Dance 4 U</w:t>
            </w:r>
          </w:p>
          <w:p w14:paraId="2965581B" w14:textId="77777777" w:rsidR="001E1509" w:rsidRDefault="001E1509" w:rsidP="0045084E"/>
          <w:p w14:paraId="2FF1D5C8" w14:textId="77777777" w:rsidR="001E1509" w:rsidRDefault="001E1509" w:rsidP="0045084E">
            <w:r>
              <w:rPr>
                <w:noProof/>
              </w:rPr>
              <w:drawing>
                <wp:inline distT="0" distB="0" distL="0" distR="0" wp14:anchorId="466461BB" wp14:editId="14062518">
                  <wp:extent cx="912495" cy="912495"/>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2495" cy="912495"/>
                          </a:xfrm>
                          <a:prstGeom prst="rect">
                            <a:avLst/>
                          </a:prstGeom>
                        </pic:spPr>
                      </pic:pic>
                    </a:graphicData>
                  </a:graphic>
                </wp:inline>
              </w:drawing>
            </w:r>
          </w:p>
          <w:p w14:paraId="6BA3288E" w14:textId="77777777" w:rsidR="001E1509" w:rsidRDefault="001E1509" w:rsidP="0045084E"/>
        </w:tc>
        <w:tc>
          <w:tcPr>
            <w:tcW w:w="1745" w:type="dxa"/>
          </w:tcPr>
          <w:p w14:paraId="6D57B3B0" w14:textId="77777777" w:rsidR="001E1509" w:rsidRDefault="001E1509" w:rsidP="0045084E">
            <w:pPr>
              <w:rPr>
                <w:color w:val="000000" w:themeColor="text1"/>
              </w:rPr>
            </w:pPr>
            <w:r>
              <w:rPr>
                <w:color w:val="000000" w:themeColor="text1"/>
              </w:rPr>
              <w:t>Emily:</w:t>
            </w:r>
          </w:p>
          <w:p w14:paraId="58955A8D" w14:textId="77777777" w:rsidR="001E1509" w:rsidRDefault="001E1509" w:rsidP="0045084E">
            <w:pPr>
              <w:rPr>
                <w:color w:val="000000" w:themeColor="text1"/>
              </w:rPr>
            </w:pPr>
            <w:r>
              <w:rPr>
                <w:color w:val="000000" w:themeColor="text1"/>
              </w:rPr>
              <w:t>07788969193</w:t>
            </w:r>
          </w:p>
          <w:p w14:paraId="74BFB78C" w14:textId="77777777" w:rsidR="001E1509" w:rsidRDefault="00E8192A" w:rsidP="0045084E">
            <w:pPr>
              <w:rPr>
                <w:color w:val="000000" w:themeColor="text1"/>
              </w:rPr>
            </w:pPr>
            <w:hyperlink r:id="rId10" w:history="1">
              <w:r w:rsidR="001E1509" w:rsidRPr="007D6588">
                <w:rPr>
                  <w:rStyle w:val="Hyperlink"/>
                </w:rPr>
                <w:t>emilydance4u@gmail.com</w:t>
              </w:r>
            </w:hyperlink>
            <w:r w:rsidR="001E1509">
              <w:rPr>
                <w:color w:val="000000" w:themeColor="text1"/>
              </w:rPr>
              <w:t xml:space="preserve"> </w:t>
            </w:r>
          </w:p>
        </w:tc>
        <w:tc>
          <w:tcPr>
            <w:tcW w:w="2409" w:type="dxa"/>
          </w:tcPr>
          <w:p w14:paraId="7454B27D" w14:textId="77777777" w:rsidR="001E1509" w:rsidRDefault="001E1509" w:rsidP="0045084E">
            <w:pPr>
              <w:rPr>
                <w:color w:val="000000" w:themeColor="text1"/>
              </w:rPr>
            </w:pPr>
            <w:r>
              <w:rPr>
                <w:color w:val="000000" w:themeColor="text1"/>
              </w:rPr>
              <w:t>All ages and abilities</w:t>
            </w:r>
          </w:p>
          <w:p w14:paraId="79F17E60" w14:textId="68BEA1DE" w:rsidR="001E1509" w:rsidRDefault="001E1509" w:rsidP="0045084E">
            <w:pPr>
              <w:rPr>
                <w:color w:val="000000" w:themeColor="text1"/>
              </w:rPr>
            </w:pPr>
            <w:r>
              <w:rPr>
                <w:color w:val="000000" w:themeColor="text1"/>
              </w:rPr>
              <w:t>Learning disability</w:t>
            </w:r>
          </w:p>
          <w:p w14:paraId="408A2748" w14:textId="54C1E787" w:rsidR="001E1509" w:rsidRPr="00C8241D" w:rsidRDefault="001E1509" w:rsidP="0045084E">
            <w:pPr>
              <w:rPr>
                <w:color w:val="000000" w:themeColor="text1"/>
              </w:rPr>
            </w:pPr>
            <w:r>
              <w:rPr>
                <w:color w:val="000000" w:themeColor="text1"/>
              </w:rPr>
              <w:t>Disability</w:t>
            </w:r>
          </w:p>
        </w:tc>
        <w:tc>
          <w:tcPr>
            <w:tcW w:w="3402" w:type="dxa"/>
          </w:tcPr>
          <w:p w14:paraId="50C786E4" w14:textId="77777777" w:rsidR="001E1509" w:rsidRPr="001B7335" w:rsidRDefault="001E1509" w:rsidP="0045084E">
            <w:pPr>
              <w:rPr>
                <w:b/>
                <w:bCs/>
                <w:color w:val="000000" w:themeColor="text1"/>
              </w:rPr>
            </w:pPr>
            <w:r w:rsidRPr="001B7335">
              <w:rPr>
                <w:b/>
                <w:bCs/>
                <w:color w:val="000000" w:themeColor="text1"/>
              </w:rPr>
              <w:t>Online dance sessions</w:t>
            </w:r>
          </w:p>
          <w:p w14:paraId="2B6EB007" w14:textId="77777777" w:rsidR="001E1509" w:rsidRDefault="001E1509" w:rsidP="0045084E">
            <w:pPr>
              <w:rPr>
                <w:color w:val="000000" w:themeColor="text1"/>
              </w:rPr>
            </w:pPr>
          </w:p>
          <w:p w14:paraId="4E2C5E84" w14:textId="1E21EF32" w:rsidR="001E1509" w:rsidRPr="001E1509" w:rsidRDefault="001E1509" w:rsidP="0045084E">
            <w:pPr>
              <w:pStyle w:val="ListParagraph"/>
              <w:numPr>
                <w:ilvl w:val="0"/>
                <w:numId w:val="2"/>
              </w:numPr>
              <w:rPr>
                <w:color w:val="000000" w:themeColor="text1"/>
              </w:rPr>
            </w:pPr>
            <w:r w:rsidRPr="001E1509">
              <w:rPr>
                <w:color w:val="000000" w:themeColor="text1"/>
              </w:rPr>
              <w:t>30</w:t>
            </w:r>
            <w:r w:rsidR="00012F93">
              <w:rPr>
                <w:color w:val="000000" w:themeColor="text1"/>
              </w:rPr>
              <w:t>-</w:t>
            </w:r>
            <w:r w:rsidRPr="001E1509">
              <w:rPr>
                <w:color w:val="000000" w:themeColor="text1"/>
              </w:rPr>
              <w:t>min</w:t>
            </w:r>
            <w:r w:rsidR="007E2916">
              <w:rPr>
                <w:color w:val="000000" w:themeColor="text1"/>
              </w:rPr>
              <w:t>ute</w:t>
            </w:r>
            <w:r w:rsidRPr="001E1509">
              <w:rPr>
                <w:color w:val="000000" w:themeColor="text1"/>
              </w:rPr>
              <w:t xml:space="preserve"> or 1 hr sessions available</w:t>
            </w:r>
          </w:p>
          <w:p w14:paraId="5E7F95A3" w14:textId="735C1E25" w:rsidR="001E1509" w:rsidRPr="001E1509" w:rsidRDefault="001E1509" w:rsidP="0045084E">
            <w:pPr>
              <w:pStyle w:val="ListParagraph"/>
              <w:numPr>
                <w:ilvl w:val="0"/>
                <w:numId w:val="2"/>
              </w:numPr>
              <w:rPr>
                <w:color w:val="000000" w:themeColor="text1"/>
              </w:rPr>
            </w:pPr>
            <w:r w:rsidRPr="001E1509">
              <w:rPr>
                <w:color w:val="000000" w:themeColor="text1"/>
              </w:rPr>
              <w:t xml:space="preserve">One-to-one or group sessions </w:t>
            </w:r>
          </w:p>
          <w:p w14:paraId="1C51AA05" w14:textId="19EAA508" w:rsidR="001E1509" w:rsidRPr="001E1509" w:rsidRDefault="001E1509" w:rsidP="001E1509">
            <w:pPr>
              <w:pStyle w:val="ListParagraph"/>
              <w:numPr>
                <w:ilvl w:val="0"/>
                <w:numId w:val="2"/>
              </w:numPr>
              <w:rPr>
                <w:color w:val="000000" w:themeColor="text1"/>
              </w:rPr>
            </w:pPr>
            <w:r w:rsidRPr="001E1509">
              <w:rPr>
                <w:color w:val="000000" w:themeColor="text1"/>
              </w:rPr>
              <w:t>Adapted to suit the person’s</w:t>
            </w:r>
            <w:r w:rsidR="0024525C">
              <w:rPr>
                <w:color w:val="000000" w:themeColor="text1"/>
              </w:rPr>
              <w:t xml:space="preserve"> needs and</w:t>
            </w:r>
            <w:r w:rsidRPr="001E1509">
              <w:rPr>
                <w:color w:val="000000" w:themeColor="text1"/>
              </w:rPr>
              <w:t xml:space="preserve"> interests </w:t>
            </w:r>
            <w:r w:rsidR="0024525C">
              <w:rPr>
                <w:color w:val="000000" w:themeColor="text1"/>
              </w:rPr>
              <w:t xml:space="preserve">with </w:t>
            </w:r>
            <w:r>
              <w:rPr>
                <w:color w:val="000000" w:themeColor="text1"/>
              </w:rPr>
              <w:t>choice of music style or theme</w:t>
            </w:r>
          </w:p>
          <w:p w14:paraId="50113E22" w14:textId="28F2A85B" w:rsidR="001E1509" w:rsidRPr="001E1509" w:rsidRDefault="001E1509" w:rsidP="001E1509">
            <w:pPr>
              <w:pStyle w:val="ListParagraph"/>
              <w:numPr>
                <w:ilvl w:val="0"/>
                <w:numId w:val="2"/>
              </w:numPr>
              <w:rPr>
                <w:color w:val="000000" w:themeColor="text1"/>
              </w:rPr>
            </w:pPr>
            <w:r>
              <w:rPr>
                <w:color w:val="000000" w:themeColor="text1"/>
              </w:rPr>
              <w:t>Led by a trained dance therapist</w:t>
            </w:r>
          </w:p>
        </w:tc>
        <w:tc>
          <w:tcPr>
            <w:tcW w:w="1985" w:type="dxa"/>
          </w:tcPr>
          <w:p w14:paraId="6C43B8C8" w14:textId="61E5D219" w:rsidR="001E1509" w:rsidRPr="00C8241D" w:rsidRDefault="001E1509" w:rsidP="0045084E">
            <w:pPr>
              <w:rPr>
                <w:color w:val="000000" w:themeColor="text1"/>
              </w:rPr>
            </w:pPr>
            <w:r>
              <w:rPr>
                <w:color w:val="000000" w:themeColor="text1"/>
              </w:rPr>
              <w:t>Via Skype, Facetime etc</w:t>
            </w:r>
          </w:p>
        </w:tc>
        <w:tc>
          <w:tcPr>
            <w:tcW w:w="2976" w:type="dxa"/>
          </w:tcPr>
          <w:p w14:paraId="60C2FA93" w14:textId="4476DA50" w:rsidR="008F167C" w:rsidRDefault="008F167C" w:rsidP="008F167C">
            <w:r>
              <w:t>See website or Facebook page for examples and testimonials</w:t>
            </w:r>
            <w:r w:rsidR="00073215">
              <w:t>:</w:t>
            </w:r>
          </w:p>
          <w:p w14:paraId="2FBD64A7" w14:textId="1BEB1B3A" w:rsidR="008F167C" w:rsidRDefault="00E8192A" w:rsidP="008F167C">
            <w:hyperlink r:id="rId11" w:history="1">
              <w:r w:rsidR="008F167C" w:rsidRPr="00506A78">
                <w:rPr>
                  <w:rStyle w:val="Hyperlink"/>
                </w:rPr>
                <w:t>www.facebook.com/dance4UBham</w:t>
              </w:r>
            </w:hyperlink>
            <w:r w:rsidR="008F167C">
              <w:t xml:space="preserve">  </w:t>
            </w:r>
          </w:p>
          <w:p w14:paraId="25804229" w14:textId="77777777" w:rsidR="00073215" w:rsidRDefault="00073215" w:rsidP="008F167C"/>
          <w:p w14:paraId="7D35043D" w14:textId="38E3A555" w:rsidR="008F167C" w:rsidRDefault="00E8192A" w:rsidP="0045084E">
            <w:hyperlink r:id="rId12" w:history="1">
              <w:r w:rsidR="00073215">
                <w:rPr>
                  <w:rStyle w:val="Hyperlink"/>
                </w:rPr>
                <w:t>https://dance4u.org.uk/</w:t>
              </w:r>
            </w:hyperlink>
          </w:p>
          <w:p w14:paraId="104A79A2" w14:textId="77777777" w:rsidR="00073215" w:rsidRDefault="00073215" w:rsidP="0045084E"/>
          <w:p w14:paraId="727E18F8" w14:textId="5503C91F" w:rsidR="001E1509" w:rsidRDefault="008F167C" w:rsidP="0045084E">
            <w:r>
              <w:t>Sessions can be booked via website o</w:t>
            </w:r>
            <w:r w:rsidR="001E1509">
              <w:t>r contact Emily to arrange</w:t>
            </w:r>
          </w:p>
          <w:p w14:paraId="409CC697" w14:textId="77777777" w:rsidR="00BC1FCF" w:rsidRDefault="00BC1FCF" w:rsidP="0045084E"/>
          <w:p w14:paraId="7EE47C5D" w14:textId="6B561726" w:rsidR="00BC1FCF" w:rsidRDefault="00BC1FCF" w:rsidP="0045084E">
            <w:pPr>
              <w:rPr>
                <w:color w:val="000000" w:themeColor="text1"/>
              </w:rPr>
            </w:pPr>
            <w:r>
              <w:t xml:space="preserve"> </w:t>
            </w:r>
          </w:p>
        </w:tc>
      </w:tr>
      <w:tr w:rsidR="00925F2E" w:rsidRPr="00C8241D" w14:paraId="0A56F3D5" w14:textId="77777777" w:rsidTr="00925F2E">
        <w:tc>
          <w:tcPr>
            <w:tcW w:w="1653" w:type="dxa"/>
          </w:tcPr>
          <w:p w14:paraId="43E1861F" w14:textId="2529F6B8" w:rsidR="00925F2E" w:rsidRDefault="00992956" w:rsidP="0045084E">
            <w:r>
              <w:rPr>
                <w:noProof/>
              </w:rPr>
              <w:drawing>
                <wp:anchor distT="0" distB="0" distL="114300" distR="114300" simplePos="0" relativeHeight="251661312" behindDoc="1" locked="0" layoutInCell="1" allowOverlap="1" wp14:anchorId="44D4E15C" wp14:editId="46E9022C">
                  <wp:simplePos x="0" y="0"/>
                  <wp:positionH relativeFrom="column">
                    <wp:posOffset>-26035</wp:posOffset>
                  </wp:positionH>
                  <wp:positionV relativeFrom="paragraph">
                    <wp:posOffset>475615</wp:posOffset>
                  </wp:positionV>
                  <wp:extent cx="983615" cy="405765"/>
                  <wp:effectExtent l="0" t="0" r="6985" b="0"/>
                  <wp:wrapTight wrapText="bothSides">
                    <wp:wrapPolygon edited="0">
                      <wp:start x="0" y="0"/>
                      <wp:lineTo x="0" y="20282"/>
                      <wp:lineTo x="21335" y="20282"/>
                      <wp:lineTo x="2133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783" r="9782"/>
                          <a:stretch/>
                        </pic:blipFill>
                        <pic:spPr bwMode="auto">
                          <a:xfrm>
                            <a:off x="0" y="0"/>
                            <a:ext cx="983615" cy="405765"/>
                          </a:xfrm>
                          <a:prstGeom prst="rect">
                            <a:avLst/>
                          </a:prstGeom>
                          <a:noFill/>
                          <a:ln>
                            <a:noFill/>
                          </a:ln>
                          <a:extLst>
                            <a:ext uri="{53640926-AAD7-44D8-BBD7-CCE9431645EC}">
                              <a14:shadowObscured xmlns:a14="http://schemas.microsoft.com/office/drawing/2010/main"/>
                            </a:ext>
                          </a:extLst>
                        </pic:spPr>
                      </pic:pic>
                    </a:graphicData>
                  </a:graphic>
                </wp:anchor>
              </w:drawing>
            </w:r>
            <w:r w:rsidR="00925F2E">
              <w:t xml:space="preserve">Envolve Wellness </w:t>
            </w:r>
          </w:p>
          <w:p w14:paraId="3DE32D67" w14:textId="3124436A" w:rsidR="00925F2E" w:rsidRDefault="00925F2E" w:rsidP="0045084E"/>
          <w:p w14:paraId="4F518F99" w14:textId="0857A38C" w:rsidR="00925F2E" w:rsidRDefault="00925F2E" w:rsidP="0045084E"/>
        </w:tc>
        <w:tc>
          <w:tcPr>
            <w:tcW w:w="1745" w:type="dxa"/>
          </w:tcPr>
          <w:p w14:paraId="06FECFDB" w14:textId="77777777" w:rsidR="00925F2E" w:rsidRDefault="00925F2E" w:rsidP="0045084E">
            <w:pPr>
              <w:rPr>
                <w:color w:val="000000" w:themeColor="text1"/>
              </w:rPr>
            </w:pPr>
            <w:r>
              <w:rPr>
                <w:color w:val="000000" w:themeColor="text1"/>
              </w:rPr>
              <w:t xml:space="preserve">Nora: </w:t>
            </w:r>
          </w:p>
          <w:p w14:paraId="7878ADEA" w14:textId="77777777" w:rsidR="00925F2E" w:rsidRPr="00F526D4" w:rsidRDefault="00925F2E" w:rsidP="0045084E">
            <w:pPr>
              <w:rPr>
                <w:rFonts w:cstheme="minorHAnsi"/>
                <w:color w:val="000000" w:themeColor="text1"/>
                <w:sz w:val="28"/>
                <w:szCs w:val="28"/>
              </w:rPr>
            </w:pPr>
            <w:r w:rsidRPr="00F526D4">
              <w:rPr>
                <w:rFonts w:cstheme="minorHAnsi"/>
                <w:color w:val="1C1E21"/>
                <w:shd w:val="clear" w:color="auto" w:fill="FFFFFF"/>
              </w:rPr>
              <w:t>07707 931439</w:t>
            </w:r>
          </w:p>
          <w:p w14:paraId="48B4F466" w14:textId="34716A2B" w:rsidR="00925F2E" w:rsidRDefault="00E8192A" w:rsidP="0045084E">
            <w:pPr>
              <w:rPr>
                <w:color w:val="000000" w:themeColor="text1"/>
              </w:rPr>
            </w:pPr>
            <w:hyperlink r:id="rId14" w:history="1">
              <w:r w:rsidR="00DB58B4">
                <w:rPr>
                  <w:rStyle w:val="Hyperlink"/>
                </w:rPr>
                <w:t>nora@envolvewell.co.uk</w:t>
              </w:r>
            </w:hyperlink>
            <w:r w:rsidR="00DB58B4">
              <w:rPr>
                <w:rStyle w:val="Hyperlink"/>
              </w:rPr>
              <w:t xml:space="preserve"> </w:t>
            </w:r>
          </w:p>
          <w:p w14:paraId="6110D9C6" w14:textId="77777777" w:rsidR="00925F2E" w:rsidRDefault="00925F2E" w:rsidP="0045084E">
            <w:pPr>
              <w:rPr>
                <w:color w:val="000000" w:themeColor="text1"/>
              </w:rPr>
            </w:pPr>
          </w:p>
          <w:p w14:paraId="5E7F7046" w14:textId="77777777" w:rsidR="00925F2E" w:rsidRDefault="00925F2E" w:rsidP="0045084E">
            <w:pPr>
              <w:rPr>
                <w:color w:val="000000" w:themeColor="text1"/>
              </w:rPr>
            </w:pPr>
          </w:p>
        </w:tc>
        <w:tc>
          <w:tcPr>
            <w:tcW w:w="2409" w:type="dxa"/>
          </w:tcPr>
          <w:p w14:paraId="5A03041F" w14:textId="77777777" w:rsidR="00925F2E" w:rsidRDefault="00925F2E" w:rsidP="0045084E">
            <w:pPr>
              <w:rPr>
                <w:color w:val="000000" w:themeColor="text1"/>
              </w:rPr>
            </w:pPr>
            <w:r>
              <w:rPr>
                <w:color w:val="000000" w:themeColor="text1"/>
              </w:rPr>
              <w:t>Learning disability</w:t>
            </w:r>
          </w:p>
          <w:p w14:paraId="40C1F92C" w14:textId="77777777" w:rsidR="00925F2E" w:rsidRDefault="00925F2E" w:rsidP="0045084E">
            <w:pPr>
              <w:rPr>
                <w:color w:val="000000" w:themeColor="text1"/>
              </w:rPr>
            </w:pPr>
            <w:r>
              <w:rPr>
                <w:color w:val="000000" w:themeColor="text1"/>
              </w:rPr>
              <w:t>Autism</w:t>
            </w:r>
          </w:p>
          <w:p w14:paraId="6C80D3A4" w14:textId="77777777" w:rsidR="00925F2E" w:rsidRDefault="00925F2E" w:rsidP="0045084E">
            <w:pPr>
              <w:rPr>
                <w:color w:val="000000" w:themeColor="text1"/>
              </w:rPr>
            </w:pPr>
            <w:r>
              <w:rPr>
                <w:color w:val="000000" w:themeColor="text1"/>
              </w:rPr>
              <w:t>Families with SEND</w:t>
            </w:r>
          </w:p>
          <w:p w14:paraId="25441F6F" w14:textId="77777777" w:rsidR="00925F2E" w:rsidRDefault="00925F2E" w:rsidP="0045084E">
            <w:pPr>
              <w:rPr>
                <w:color w:val="000000" w:themeColor="text1"/>
              </w:rPr>
            </w:pPr>
            <w:r>
              <w:rPr>
                <w:color w:val="000000" w:themeColor="text1"/>
              </w:rPr>
              <w:t>Older adults</w:t>
            </w:r>
          </w:p>
          <w:p w14:paraId="4176ABAF" w14:textId="77777777" w:rsidR="00925F2E" w:rsidRDefault="00925F2E" w:rsidP="0045084E">
            <w:pPr>
              <w:rPr>
                <w:color w:val="000000" w:themeColor="text1"/>
              </w:rPr>
            </w:pPr>
            <w:r>
              <w:rPr>
                <w:color w:val="000000" w:themeColor="text1"/>
              </w:rPr>
              <w:t>Parkinson’s</w:t>
            </w:r>
          </w:p>
          <w:p w14:paraId="00A5218F" w14:textId="77777777" w:rsidR="00925F2E" w:rsidRDefault="00925F2E" w:rsidP="0045084E">
            <w:pPr>
              <w:rPr>
                <w:color w:val="000000" w:themeColor="text1"/>
              </w:rPr>
            </w:pPr>
            <w:r>
              <w:rPr>
                <w:color w:val="000000" w:themeColor="text1"/>
              </w:rPr>
              <w:t>Dementia</w:t>
            </w:r>
          </w:p>
          <w:p w14:paraId="5A051B47" w14:textId="77777777" w:rsidR="00925F2E" w:rsidRPr="00C8241D" w:rsidRDefault="00925F2E" w:rsidP="0045084E">
            <w:pPr>
              <w:rPr>
                <w:color w:val="000000" w:themeColor="text1"/>
              </w:rPr>
            </w:pPr>
            <w:r>
              <w:rPr>
                <w:color w:val="000000" w:themeColor="text1"/>
              </w:rPr>
              <w:t>Mental health</w:t>
            </w:r>
          </w:p>
        </w:tc>
        <w:tc>
          <w:tcPr>
            <w:tcW w:w="3402" w:type="dxa"/>
          </w:tcPr>
          <w:p w14:paraId="4841A233" w14:textId="3AB5CD90" w:rsidR="007F2630" w:rsidRPr="003E0D76" w:rsidRDefault="003E0D76" w:rsidP="007F2630">
            <w:pPr>
              <w:rPr>
                <w:b/>
                <w:bCs/>
                <w:color w:val="000000" w:themeColor="text1"/>
              </w:rPr>
            </w:pPr>
            <w:r>
              <w:rPr>
                <w:b/>
                <w:bCs/>
                <w:color w:val="000000" w:themeColor="text1"/>
              </w:rPr>
              <w:t>Online e</w:t>
            </w:r>
            <w:r w:rsidR="007F2630" w:rsidRPr="003E0D76">
              <w:rPr>
                <w:b/>
                <w:bCs/>
                <w:color w:val="000000" w:themeColor="text1"/>
              </w:rPr>
              <w:t xml:space="preserve">xercise </w:t>
            </w:r>
            <w:r>
              <w:rPr>
                <w:b/>
                <w:bCs/>
                <w:color w:val="000000" w:themeColor="text1"/>
              </w:rPr>
              <w:t>sessions</w:t>
            </w:r>
          </w:p>
          <w:p w14:paraId="08159584" w14:textId="77777777" w:rsidR="00925F2E" w:rsidRDefault="00925F2E" w:rsidP="0045084E">
            <w:pPr>
              <w:rPr>
                <w:color w:val="000000" w:themeColor="text1"/>
              </w:rPr>
            </w:pPr>
          </w:p>
          <w:p w14:paraId="2B093345" w14:textId="594C679C" w:rsidR="005A1C87" w:rsidRPr="005A1C87" w:rsidRDefault="005A1C87" w:rsidP="00925F2E">
            <w:pPr>
              <w:pStyle w:val="ListParagraph"/>
              <w:numPr>
                <w:ilvl w:val="0"/>
                <w:numId w:val="4"/>
              </w:numPr>
              <w:rPr>
                <w:i/>
                <w:iCs/>
                <w:color w:val="000000" w:themeColor="text1"/>
              </w:rPr>
            </w:pPr>
            <w:r>
              <w:rPr>
                <w:color w:val="000000" w:themeColor="text1"/>
              </w:rPr>
              <w:t>30</w:t>
            </w:r>
            <w:r w:rsidR="00012F93">
              <w:rPr>
                <w:color w:val="000000" w:themeColor="text1"/>
              </w:rPr>
              <w:t>-</w:t>
            </w:r>
            <w:r>
              <w:rPr>
                <w:color w:val="000000" w:themeColor="text1"/>
              </w:rPr>
              <w:t>minute sessions</w:t>
            </w:r>
          </w:p>
          <w:p w14:paraId="6B4469D0" w14:textId="11D1436F" w:rsidR="005A1C87" w:rsidRPr="005A1C87" w:rsidRDefault="007E2916" w:rsidP="00925F2E">
            <w:pPr>
              <w:pStyle w:val="ListParagraph"/>
              <w:numPr>
                <w:ilvl w:val="0"/>
                <w:numId w:val="4"/>
              </w:numPr>
              <w:rPr>
                <w:i/>
                <w:iCs/>
                <w:color w:val="000000" w:themeColor="text1"/>
              </w:rPr>
            </w:pPr>
            <w:r>
              <w:rPr>
                <w:color w:val="000000" w:themeColor="text1"/>
              </w:rPr>
              <w:t>One</w:t>
            </w:r>
            <w:r w:rsidR="005A1C87">
              <w:rPr>
                <w:color w:val="000000" w:themeColor="text1"/>
              </w:rPr>
              <w:t>-to-</w:t>
            </w:r>
            <w:r>
              <w:rPr>
                <w:color w:val="000000" w:themeColor="text1"/>
              </w:rPr>
              <w:t>one</w:t>
            </w:r>
            <w:r w:rsidR="005A1C87">
              <w:rPr>
                <w:color w:val="000000" w:themeColor="text1"/>
              </w:rPr>
              <w:t xml:space="preserve"> or small groups</w:t>
            </w:r>
          </w:p>
          <w:p w14:paraId="3F159F6D" w14:textId="5AE3C989" w:rsidR="00925F2E" w:rsidRPr="00925F2E" w:rsidRDefault="00925F2E" w:rsidP="00925F2E">
            <w:pPr>
              <w:pStyle w:val="ListParagraph"/>
              <w:numPr>
                <w:ilvl w:val="0"/>
                <w:numId w:val="4"/>
              </w:numPr>
              <w:rPr>
                <w:i/>
                <w:iCs/>
                <w:color w:val="000000" w:themeColor="text1"/>
              </w:rPr>
            </w:pPr>
            <w:r>
              <w:rPr>
                <w:color w:val="000000" w:themeColor="text1"/>
              </w:rPr>
              <w:t>Boxercise</w:t>
            </w:r>
            <w:r w:rsidR="005A1C87">
              <w:rPr>
                <w:color w:val="000000" w:themeColor="text1"/>
              </w:rPr>
              <w:t xml:space="preserve"> based exercise</w:t>
            </w:r>
            <w:r w:rsidR="002967A9">
              <w:rPr>
                <w:color w:val="000000" w:themeColor="text1"/>
              </w:rPr>
              <w:t>s</w:t>
            </w:r>
            <w:r w:rsidR="005A1C87">
              <w:rPr>
                <w:color w:val="000000" w:themeColor="text1"/>
              </w:rPr>
              <w:t xml:space="preserve"> </w:t>
            </w:r>
          </w:p>
          <w:p w14:paraId="6C9131D3" w14:textId="3C0BF1DD" w:rsidR="00925F2E" w:rsidRPr="00925F2E" w:rsidRDefault="00925F2E" w:rsidP="00925F2E">
            <w:pPr>
              <w:pStyle w:val="ListParagraph"/>
              <w:numPr>
                <w:ilvl w:val="0"/>
                <w:numId w:val="4"/>
              </w:numPr>
              <w:rPr>
                <w:i/>
                <w:iCs/>
                <w:color w:val="000000" w:themeColor="text1"/>
              </w:rPr>
            </w:pPr>
            <w:r>
              <w:rPr>
                <w:color w:val="000000" w:themeColor="text1"/>
              </w:rPr>
              <w:t>Adapted to suit the person’s ability</w:t>
            </w:r>
          </w:p>
          <w:p w14:paraId="00A36CD8" w14:textId="11AF86F5" w:rsidR="00925F2E" w:rsidRPr="00925F2E" w:rsidRDefault="00CF3BEB" w:rsidP="00925F2E">
            <w:pPr>
              <w:pStyle w:val="ListParagraph"/>
              <w:numPr>
                <w:ilvl w:val="0"/>
                <w:numId w:val="4"/>
              </w:numPr>
              <w:rPr>
                <w:i/>
                <w:iCs/>
                <w:color w:val="000000" w:themeColor="text1"/>
              </w:rPr>
            </w:pPr>
            <w:r>
              <w:rPr>
                <w:color w:val="000000" w:themeColor="text1"/>
              </w:rPr>
              <w:t>Join in with a family member</w:t>
            </w:r>
            <w:r w:rsidR="00004AE5">
              <w:rPr>
                <w:color w:val="000000" w:themeColor="text1"/>
              </w:rPr>
              <w:t xml:space="preserve"> or carer</w:t>
            </w:r>
          </w:p>
          <w:p w14:paraId="3B91F476" w14:textId="77777777" w:rsidR="00925F2E" w:rsidRDefault="00925F2E" w:rsidP="0045084E">
            <w:pPr>
              <w:rPr>
                <w:color w:val="000000" w:themeColor="text1"/>
              </w:rPr>
            </w:pPr>
          </w:p>
        </w:tc>
        <w:tc>
          <w:tcPr>
            <w:tcW w:w="1985" w:type="dxa"/>
          </w:tcPr>
          <w:p w14:paraId="70CAED42" w14:textId="27AC3A44" w:rsidR="00925F2E" w:rsidRPr="00C8241D" w:rsidRDefault="00921672" w:rsidP="0045084E">
            <w:pPr>
              <w:rPr>
                <w:color w:val="000000" w:themeColor="text1"/>
              </w:rPr>
            </w:pPr>
            <w:r>
              <w:rPr>
                <w:color w:val="000000" w:themeColor="text1"/>
              </w:rPr>
              <w:t xml:space="preserve">Via Skype, Zoom or </w:t>
            </w:r>
            <w:proofErr w:type="spellStart"/>
            <w:r>
              <w:rPr>
                <w:color w:val="000000" w:themeColor="text1"/>
              </w:rPr>
              <w:t>Whatsapp</w:t>
            </w:r>
            <w:proofErr w:type="spellEnd"/>
          </w:p>
        </w:tc>
        <w:tc>
          <w:tcPr>
            <w:tcW w:w="2976" w:type="dxa"/>
          </w:tcPr>
          <w:p w14:paraId="33FD0319" w14:textId="77777777" w:rsidR="00925F2E" w:rsidRDefault="00E8192A" w:rsidP="0045084E">
            <w:hyperlink r:id="rId15" w:history="1">
              <w:r w:rsidR="00925F2E">
                <w:rPr>
                  <w:rStyle w:val="Hyperlink"/>
                </w:rPr>
                <w:t>https://www.facebook.com/envolvewellness/</w:t>
              </w:r>
            </w:hyperlink>
          </w:p>
          <w:p w14:paraId="0C6CB552" w14:textId="19A0D1BB" w:rsidR="00925F2E" w:rsidRDefault="00925F2E" w:rsidP="0045084E"/>
          <w:p w14:paraId="499AA98E" w14:textId="78B3860A" w:rsidR="001B7335" w:rsidRDefault="009A6395" w:rsidP="0045084E">
            <w:r>
              <w:t>Donation only</w:t>
            </w:r>
          </w:p>
          <w:p w14:paraId="1A0119BA" w14:textId="77777777" w:rsidR="001B7335" w:rsidRDefault="001B7335" w:rsidP="0045084E"/>
          <w:p w14:paraId="1396A34C" w14:textId="5D2E99B0" w:rsidR="00925F2E" w:rsidRDefault="007F2630" w:rsidP="00925F2E">
            <w:pPr>
              <w:rPr>
                <w:color w:val="000000" w:themeColor="text1"/>
              </w:rPr>
            </w:pPr>
            <w:r>
              <w:rPr>
                <w:color w:val="000000" w:themeColor="text1"/>
              </w:rPr>
              <w:t xml:space="preserve">Facebook groups for older adults also </w:t>
            </w:r>
            <w:r w:rsidR="009A6395">
              <w:rPr>
                <w:color w:val="000000" w:themeColor="text1"/>
              </w:rPr>
              <w:t xml:space="preserve">running </w:t>
            </w:r>
            <w:r>
              <w:rPr>
                <w:color w:val="000000" w:themeColor="text1"/>
              </w:rPr>
              <w:t>with regular content, subscription fee after free taster period</w:t>
            </w:r>
          </w:p>
          <w:p w14:paraId="2FA7FDDB" w14:textId="77777777" w:rsidR="009A6395" w:rsidRDefault="009A6395" w:rsidP="00925F2E">
            <w:pPr>
              <w:rPr>
                <w:color w:val="000000" w:themeColor="text1"/>
              </w:rPr>
            </w:pPr>
          </w:p>
          <w:p w14:paraId="745EE277" w14:textId="01110955" w:rsidR="009A6395" w:rsidRDefault="009A6395" w:rsidP="00925F2E">
            <w:pPr>
              <w:rPr>
                <w:color w:val="000000" w:themeColor="text1"/>
              </w:rPr>
            </w:pPr>
            <w:r>
              <w:rPr>
                <w:color w:val="000000" w:themeColor="text1"/>
              </w:rPr>
              <w:t xml:space="preserve">Weekly Family Boxercise group sessions </w:t>
            </w:r>
            <w:r w:rsidR="00653C28">
              <w:rPr>
                <w:color w:val="000000" w:themeColor="text1"/>
              </w:rPr>
              <w:t xml:space="preserve">via Facebook </w:t>
            </w:r>
            <w:r>
              <w:rPr>
                <w:color w:val="000000" w:themeColor="text1"/>
              </w:rPr>
              <w:t>starting on Monday 1</w:t>
            </w:r>
            <w:r w:rsidRPr="009A6395">
              <w:rPr>
                <w:color w:val="000000" w:themeColor="text1"/>
                <w:vertAlign w:val="superscript"/>
              </w:rPr>
              <w:t>st</w:t>
            </w:r>
            <w:r>
              <w:rPr>
                <w:color w:val="000000" w:themeColor="text1"/>
              </w:rPr>
              <w:t xml:space="preserve"> June</w:t>
            </w:r>
            <w:r w:rsidR="007D07CA">
              <w:rPr>
                <w:color w:val="000000" w:themeColor="text1"/>
              </w:rPr>
              <w:t xml:space="preserve"> </w:t>
            </w:r>
            <w:r>
              <w:rPr>
                <w:color w:val="000000" w:themeColor="text1"/>
              </w:rPr>
              <w:t xml:space="preserve">– </w:t>
            </w:r>
            <w:r>
              <w:rPr>
                <w:color w:val="000000" w:themeColor="text1"/>
              </w:rPr>
              <w:lastRenderedPageBreak/>
              <w:t>see Facebook page or contact for details</w:t>
            </w:r>
          </w:p>
          <w:p w14:paraId="709474EF" w14:textId="0BB330AC" w:rsidR="009A6395" w:rsidRDefault="009A6395" w:rsidP="00925F2E">
            <w:pPr>
              <w:rPr>
                <w:color w:val="000000" w:themeColor="text1"/>
              </w:rPr>
            </w:pPr>
          </w:p>
        </w:tc>
      </w:tr>
      <w:tr w:rsidR="00A75C07" w:rsidRPr="00C8241D" w14:paraId="38B6740E" w14:textId="77777777" w:rsidTr="00A75C07">
        <w:tc>
          <w:tcPr>
            <w:tcW w:w="1653" w:type="dxa"/>
          </w:tcPr>
          <w:p w14:paraId="1AFF59F8" w14:textId="5B474D4C" w:rsidR="00A75C07" w:rsidRDefault="00FA4DBB" w:rsidP="00A75C07">
            <w:r>
              <w:lastRenderedPageBreak/>
              <w:t>Satpal Yoga Fit</w:t>
            </w:r>
          </w:p>
          <w:p w14:paraId="596D4DAD" w14:textId="77777777" w:rsidR="00571A0B" w:rsidRDefault="00571A0B" w:rsidP="00A75C07"/>
          <w:p w14:paraId="512B502A" w14:textId="155C23FB" w:rsidR="00A75C07" w:rsidRDefault="00571A0B" w:rsidP="00A75C07">
            <w:r w:rsidRPr="00B93763">
              <w:rPr>
                <w:noProof/>
              </w:rPr>
              <w:drawing>
                <wp:anchor distT="0" distB="0" distL="114300" distR="114300" simplePos="0" relativeHeight="251660288" behindDoc="1" locked="0" layoutInCell="1" allowOverlap="1" wp14:anchorId="0ADD2243" wp14:editId="6416D71D">
                  <wp:simplePos x="0" y="0"/>
                  <wp:positionH relativeFrom="column">
                    <wp:posOffset>-1905</wp:posOffset>
                  </wp:positionH>
                  <wp:positionV relativeFrom="paragraph">
                    <wp:posOffset>635</wp:posOffset>
                  </wp:positionV>
                  <wp:extent cx="882861" cy="863600"/>
                  <wp:effectExtent l="0" t="0" r="0" b="0"/>
                  <wp:wrapTight wrapText="bothSides">
                    <wp:wrapPolygon edited="0">
                      <wp:start x="0" y="0"/>
                      <wp:lineTo x="0" y="20965"/>
                      <wp:lineTo x="20978" y="20965"/>
                      <wp:lineTo x="209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2861" cy="863600"/>
                          </a:xfrm>
                          <a:prstGeom prst="rect">
                            <a:avLst/>
                          </a:prstGeom>
                          <a:noFill/>
                          <a:ln>
                            <a:noFill/>
                          </a:ln>
                        </pic:spPr>
                      </pic:pic>
                    </a:graphicData>
                  </a:graphic>
                </wp:anchor>
              </w:drawing>
            </w:r>
          </w:p>
        </w:tc>
        <w:tc>
          <w:tcPr>
            <w:tcW w:w="1745" w:type="dxa"/>
          </w:tcPr>
          <w:p w14:paraId="05AF49A2" w14:textId="77777777" w:rsidR="00A75C07" w:rsidRPr="00571A0B" w:rsidRDefault="00A75C07" w:rsidP="00A75C07">
            <w:pPr>
              <w:rPr>
                <w:rFonts w:cstheme="minorHAnsi"/>
              </w:rPr>
            </w:pPr>
            <w:r w:rsidRPr="00571A0B">
              <w:rPr>
                <w:rFonts w:cstheme="minorHAnsi"/>
              </w:rPr>
              <w:t>Satpal:</w:t>
            </w:r>
          </w:p>
          <w:p w14:paraId="34506729" w14:textId="77777777" w:rsidR="00571A0B" w:rsidRPr="00571A0B" w:rsidRDefault="00571A0B" w:rsidP="00A75C07">
            <w:pPr>
              <w:rPr>
                <w:rFonts w:cstheme="minorHAnsi"/>
                <w:shd w:val="clear" w:color="auto" w:fill="FFFFFF"/>
              </w:rPr>
            </w:pPr>
            <w:r w:rsidRPr="00571A0B">
              <w:rPr>
                <w:rFonts w:cstheme="minorHAnsi"/>
                <w:shd w:val="clear" w:color="auto" w:fill="FFFFFF"/>
              </w:rPr>
              <w:t>07963 123 751</w:t>
            </w:r>
          </w:p>
          <w:p w14:paraId="489D088B" w14:textId="3EB15681" w:rsidR="00A75C07" w:rsidRPr="00F67C23" w:rsidRDefault="00E8192A" w:rsidP="00A75C07">
            <w:pPr>
              <w:rPr>
                <w:rFonts w:cstheme="minorHAnsi"/>
                <w:color w:val="000000" w:themeColor="text1"/>
              </w:rPr>
            </w:pPr>
            <w:hyperlink r:id="rId17" w:history="1">
              <w:r w:rsidR="00A75C07" w:rsidRPr="00F67C23">
                <w:rPr>
                  <w:rStyle w:val="Hyperlink"/>
                  <w:rFonts w:cstheme="minorHAnsi"/>
                </w:rPr>
                <w:t>satpal_snm@yahoo.co.uk</w:t>
              </w:r>
            </w:hyperlink>
          </w:p>
          <w:p w14:paraId="4B5DA4A5" w14:textId="77777777" w:rsidR="00A75C07" w:rsidRDefault="00A75C07" w:rsidP="00A75C07">
            <w:pPr>
              <w:rPr>
                <w:color w:val="000000" w:themeColor="text1"/>
              </w:rPr>
            </w:pPr>
          </w:p>
          <w:p w14:paraId="62823A36" w14:textId="77777777" w:rsidR="00A75C07" w:rsidRDefault="00A75C07" w:rsidP="00A75C07">
            <w:pPr>
              <w:rPr>
                <w:color w:val="000000" w:themeColor="text1"/>
              </w:rPr>
            </w:pPr>
          </w:p>
        </w:tc>
        <w:tc>
          <w:tcPr>
            <w:tcW w:w="2409" w:type="dxa"/>
          </w:tcPr>
          <w:p w14:paraId="53463202" w14:textId="77777777" w:rsidR="00A75C07" w:rsidRDefault="00A75C07" w:rsidP="00A75C07">
            <w:pPr>
              <w:rPr>
                <w:color w:val="000000" w:themeColor="text1"/>
              </w:rPr>
            </w:pPr>
            <w:r>
              <w:rPr>
                <w:color w:val="000000" w:themeColor="text1"/>
              </w:rPr>
              <w:t xml:space="preserve">Older adults </w:t>
            </w:r>
          </w:p>
          <w:p w14:paraId="662735C0" w14:textId="4F3792FF" w:rsidR="00A75C07" w:rsidRDefault="00A75C07" w:rsidP="00A75C07">
            <w:pPr>
              <w:rPr>
                <w:color w:val="000000" w:themeColor="text1"/>
              </w:rPr>
            </w:pPr>
            <w:r>
              <w:rPr>
                <w:color w:val="000000" w:themeColor="text1"/>
              </w:rPr>
              <w:t>Mental health</w:t>
            </w:r>
            <w:r w:rsidR="002609E5">
              <w:rPr>
                <w:color w:val="000000" w:themeColor="text1"/>
              </w:rPr>
              <w:t xml:space="preserve"> needs</w:t>
            </w:r>
          </w:p>
          <w:p w14:paraId="7E03CB9D" w14:textId="67AF86E7" w:rsidR="00FA4DBB" w:rsidRDefault="00A75C07" w:rsidP="00A75C07">
            <w:pPr>
              <w:rPr>
                <w:color w:val="000000" w:themeColor="text1"/>
              </w:rPr>
            </w:pPr>
            <w:r>
              <w:rPr>
                <w:color w:val="000000" w:themeColor="text1"/>
              </w:rPr>
              <w:t>Learning difficulties</w:t>
            </w:r>
          </w:p>
          <w:p w14:paraId="53D7320B" w14:textId="58D25FAC" w:rsidR="00275A5B" w:rsidRDefault="00275A5B" w:rsidP="00A75C07">
            <w:pPr>
              <w:rPr>
                <w:color w:val="000000" w:themeColor="text1"/>
              </w:rPr>
            </w:pPr>
            <w:r>
              <w:rPr>
                <w:color w:val="000000" w:themeColor="text1"/>
              </w:rPr>
              <w:t>Carers</w:t>
            </w:r>
          </w:p>
          <w:p w14:paraId="5BB410C6" w14:textId="77777777" w:rsidR="00A75C07" w:rsidRPr="00C8241D" w:rsidRDefault="00A75C07" w:rsidP="00A75C07">
            <w:pPr>
              <w:rPr>
                <w:color w:val="000000" w:themeColor="text1"/>
              </w:rPr>
            </w:pPr>
          </w:p>
        </w:tc>
        <w:tc>
          <w:tcPr>
            <w:tcW w:w="3402" w:type="dxa"/>
          </w:tcPr>
          <w:p w14:paraId="2288FBED" w14:textId="72EC6590" w:rsidR="00A75C07" w:rsidRPr="003E0D76" w:rsidRDefault="003E0D76" w:rsidP="00A75C07">
            <w:pPr>
              <w:rPr>
                <w:b/>
                <w:bCs/>
                <w:color w:val="000000" w:themeColor="text1"/>
              </w:rPr>
            </w:pPr>
            <w:r>
              <w:rPr>
                <w:b/>
                <w:bCs/>
                <w:color w:val="000000" w:themeColor="text1"/>
              </w:rPr>
              <w:t xml:space="preserve">Online </w:t>
            </w:r>
            <w:r w:rsidR="00A75C07" w:rsidRPr="003E0D76">
              <w:rPr>
                <w:b/>
                <w:bCs/>
                <w:color w:val="000000" w:themeColor="text1"/>
              </w:rPr>
              <w:t>Yoga, Tai Chi, relaxation</w:t>
            </w:r>
          </w:p>
          <w:p w14:paraId="6AABE288" w14:textId="77777777" w:rsidR="00FA4DBB" w:rsidRDefault="00FA4DBB" w:rsidP="00A75C07">
            <w:pPr>
              <w:rPr>
                <w:color w:val="000000" w:themeColor="text1"/>
              </w:rPr>
            </w:pPr>
          </w:p>
          <w:p w14:paraId="39E893B9" w14:textId="55F484B9" w:rsidR="00ED0F40" w:rsidRDefault="00ED0F40" w:rsidP="00ED0F40">
            <w:pPr>
              <w:pStyle w:val="ListParagraph"/>
              <w:numPr>
                <w:ilvl w:val="0"/>
                <w:numId w:val="5"/>
              </w:numPr>
              <w:rPr>
                <w:color w:val="000000" w:themeColor="text1"/>
              </w:rPr>
            </w:pPr>
            <w:r>
              <w:rPr>
                <w:color w:val="000000" w:themeColor="text1"/>
              </w:rPr>
              <w:t>30-minute or 1 hr sessions</w:t>
            </w:r>
          </w:p>
          <w:p w14:paraId="1DD9A8F8" w14:textId="54DBAB74" w:rsidR="00ED0F40" w:rsidRPr="00ED0F40" w:rsidRDefault="00802FFA" w:rsidP="00ED0F40">
            <w:pPr>
              <w:pStyle w:val="ListParagraph"/>
              <w:numPr>
                <w:ilvl w:val="0"/>
                <w:numId w:val="5"/>
              </w:numPr>
              <w:rPr>
                <w:color w:val="000000" w:themeColor="text1"/>
              </w:rPr>
            </w:pPr>
            <w:r>
              <w:rPr>
                <w:color w:val="000000" w:themeColor="text1"/>
              </w:rPr>
              <w:t>One</w:t>
            </w:r>
            <w:r w:rsidR="00FA4DBB">
              <w:rPr>
                <w:color w:val="000000" w:themeColor="text1"/>
              </w:rPr>
              <w:t>-to-</w:t>
            </w:r>
            <w:r>
              <w:rPr>
                <w:color w:val="000000" w:themeColor="text1"/>
              </w:rPr>
              <w:t>one</w:t>
            </w:r>
          </w:p>
          <w:p w14:paraId="47CF71CA" w14:textId="664B24FB" w:rsidR="00FA4DBB" w:rsidRDefault="00FA4DBB" w:rsidP="00FA4DBB">
            <w:pPr>
              <w:pStyle w:val="ListParagraph"/>
              <w:numPr>
                <w:ilvl w:val="0"/>
                <w:numId w:val="5"/>
              </w:numPr>
              <w:rPr>
                <w:color w:val="000000" w:themeColor="text1"/>
              </w:rPr>
            </w:pPr>
            <w:r>
              <w:rPr>
                <w:color w:val="000000" w:themeColor="text1"/>
              </w:rPr>
              <w:t>Can be adapted to chair based or gentle movement</w:t>
            </w:r>
          </w:p>
          <w:p w14:paraId="0D71EF1B" w14:textId="77777777" w:rsidR="00FA4DBB" w:rsidRDefault="00FA4DBB" w:rsidP="00FA4DBB">
            <w:pPr>
              <w:pStyle w:val="ListParagraph"/>
              <w:numPr>
                <w:ilvl w:val="0"/>
                <w:numId w:val="5"/>
              </w:numPr>
              <w:rPr>
                <w:color w:val="000000" w:themeColor="text1"/>
              </w:rPr>
            </w:pPr>
            <w:r>
              <w:rPr>
                <w:color w:val="000000" w:themeColor="text1"/>
              </w:rPr>
              <w:t>Beginners through to advanced</w:t>
            </w:r>
          </w:p>
          <w:p w14:paraId="1818FE49" w14:textId="5CAF5FAA" w:rsidR="00FA4DBB" w:rsidRPr="00FA4DBB" w:rsidRDefault="00FA4DBB" w:rsidP="00FA4DBB">
            <w:pPr>
              <w:pStyle w:val="ListParagraph"/>
              <w:numPr>
                <w:ilvl w:val="0"/>
                <w:numId w:val="5"/>
              </w:numPr>
              <w:rPr>
                <w:color w:val="000000" w:themeColor="text1"/>
              </w:rPr>
            </w:pPr>
            <w:r>
              <w:rPr>
                <w:color w:val="000000" w:themeColor="text1"/>
              </w:rPr>
              <w:t>Great for managing stress and anxiety</w:t>
            </w:r>
          </w:p>
        </w:tc>
        <w:tc>
          <w:tcPr>
            <w:tcW w:w="1985" w:type="dxa"/>
          </w:tcPr>
          <w:p w14:paraId="58BB8F4E" w14:textId="63D695E0" w:rsidR="00A75C07" w:rsidRDefault="00FA4DBB" w:rsidP="00A75C07">
            <w:pPr>
              <w:rPr>
                <w:color w:val="000000" w:themeColor="text1"/>
              </w:rPr>
            </w:pPr>
            <w:r>
              <w:rPr>
                <w:color w:val="000000" w:themeColor="text1"/>
              </w:rPr>
              <w:t>Via Zoom or Skype</w:t>
            </w:r>
          </w:p>
        </w:tc>
        <w:tc>
          <w:tcPr>
            <w:tcW w:w="2976" w:type="dxa"/>
          </w:tcPr>
          <w:p w14:paraId="59B610FC" w14:textId="31785C6B" w:rsidR="00A75C07" w:rsidRDefault="00FA4DBB" w:rsidP="00A75C07">
            <w:pPr>
              <w:rPr>
                <w:color w:val="000000" w:themeColor="text1"/>
              </w:rPr>
            </w:pPr>
            <w:r>
              <w:t xml:space="preserve">Satpal is </w:t>
            </w:r>
            <w:r w:rsidR="00BC1FCF">
              <w:t>happy</w:t>
            </w:r>
            <w:r>
              <w:t xml:space="preserve"> to discuss your needs – please contact for an informal chat</w:t>
            </w:r>
          </w:p>
        </w:tc>
      </w:tr>
      <w:tr w:rsidR="00802FFA" w14:paraId="77592DEC" w14:textId="77777777" w:rsidTr="00802FFA">
        <w:tc>
          <w:tcPr>
            <w:tcW w:w="1653" w:type="dxa"/>
          </w:tcPr>
          <w:p w14:paraId="44C8C521" w14:textId="77777777" w:rsidR="00802FFA" w:rsidRDefault="00802FFA" w:rsidP="00405AE1">
            <w:r>
              <w:t>Asperger’s Heroes</w:t>
            </w:r>
          </w:p>
          <w:p w14:paraId="653F5C9A" w14:textId="77777777" w:rsidR="00802FFA" w:rsidRDefault="00802FFA" w:rsidP="00405AE1">
            <w:r>
              <w:rPr>
                <w:noProof/>
              </w:rPr>
              <w:drawing>
                <wp:inline distT="0" distB="0" distL="0" distR="0" wp14:anchorId="33439E23" wp14:editId="62034E83">
                  <wp:extent cx="912495" cy="571500"/>
                  <wp:effectExtent l="0" t="0" r="1905" b="0"/>
                  <wp:docPr id="20" name="Picture 20" descr="Asperger's Hero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perger's Heroes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2495" cy="571500"/>
                          </a:xfrm>
                          <a:prstGeom prst="rect">
                            <a:avLst/>
                          </a:prstGeom>
                          <a:noFill/>
                          <a:ln>
                            <a:noFill/>
                          </a:ln>
                        </pic:spPr>
                      </pic:pic>
                    </a:graphicData>
                  </a:graphic>
                </wp:inline>
              </w:drawing>
            </w:r>
          </w:p>
          <w:p w14:paraId="4AD06313" w14:textId="77777777" w:rsidR="00802FFA" w:rsidRDefault="00802FFA" w:rsidP="00405AE1"/>
        </w:tc>
        <w:tc>
          <w:tcPr>
            <w:tcW w:w="1745" w:type="dxa"/>
          </w:tcPr>
          <w:p w14:paraId="3775B5A8" w14:textId="77777777" w:rsidR="00802FFA" w:rsidRDefault="00802FFA" w:rsidP="00405AE1">
            <w:pPr>
              <w:rPr>
                <w:color w:val="000000" w:themeColor="text1"/>
              </w:rPr>
            </w:pPr>
            <w:r w:rsidRPr="00C641DA">
              <w:rPr>
                <w:color w:val="000000" w:themeColor="text1"/>
              </w:rPr>
              <w:t>David:</w:t>
            </w:r>
          </w:p>
          <w:p w14:paraId="39C6BB22" w14:textId="77777777" w:rsidR="00802FFA" w:rsidRDefault="00802FFA" w:rsidP="00405AE1">
            <w:pPr>
              <w:rPr>
                <w:color w:val="000000" w:themeColor="text1"/>
              </w:rPr>
            </w:pPr>
            <w:r>
              <w:rPr>
                <w:color w:val="000000" w:themeColor="text1"/>
              </w:rPr>
              <w:t>07905881942</w:t>
            </w:r>
          </w:p>
          <w:p w14:paraId="1805DDAC" w14:textId="77777777" w:rsidR="00802FFA" w:rsidRDefault="00E8192A" w:rsidP="00405AE1">
            <w:pPr>
              <w:rPr>
                <w:color w:val="000000" w:themeColor="text1"/>
              </w:rPr>
            </w:pPr>
            <w:hyperlink r:id="rId19" w:history="1">
              <w:r w:rsidR="00802FFA" w:rsidRPr="00991552">
                <w:rPr>
                  <w:rStyle w:val="Hyperlink"/>
                </w:rPr>
                <w:t>david@aspergers-heroes.com</w:t>
              </w:r>
            </w:hyperlink>
          </w:p>
          <w:p w14:paraId="3415CC8D" w14:textId="77777777" w:rsidR="00802FFA" w:rsidRDefault="00802FFA" w:rsidP="00405AE1">
            <w:pPr>
              <w:rPr>
                <w:color w:val="000000" w:themeColor="text1"/>
              </w:rPr>
            </w:pPr>
          </w:p>
        </w:tc>
        <w:tc>
          <w:tcPr>
            <w:tcW w:w="2409" w:type="dxa"/>
          </w:tcPr>
          <w:p w14:paraId="4355187C" w14:textId="77777777" w:rsidR="00802FFA" w:rsidRDefault="00802FFA" w:rsidP="00405AE1">
            <w:pPr>
              <w:rPr>
                <w:color w:val="000000" w:themeColor="text1"/>
              </w:rPr>
            </w:pPr>
            <w:r>
              <w:rPr>
                <w:color w:val="000000" w:themeColor="text1"/>
              </w:rPr>
              <w:t>People on the autistic spectrum and their partners/carers</w:t>
            </w:r>
          </w:p>
          <w:p w14:paraId="32993007" w14:textId="77777777" w:rsidR="00802FFA" w:rsidRDefault="00802FFA" w:rsidP="00405AE1">
            <w:pPr>
              <w:rPr>
                <w:color w:val="000000" w:themeColor="text1"/>
              </w:rPr>
            </w:pPr>
            <w:r>
              <w:rPr>
                <w:color w:val="000000" w:themeColor="text1"/>
              </w:rPr>
              <w:t>(pre or post diagnosis)</w:t>
            </w:r>
          </w:p>
        </w:tc>
        <w:tc>
          <w:tcPr>
            <w:tcW w:w="3402" w:type="dxa"/>
          </w:tcPr>
          <w:p w14:paraId="39D4545C" w14:textId="23907B7C" w:rsidR="00802FFA" w:rsidRPr="001B7335" w:rsidRDefault="003E0D76" w:rsidP="00405AE1">
            <w:pPr>
              <w:rPr>
                <w:b/>
                <w:bCs/>
                <w:color w:val="000000" w:themeColor="text1"/>
              </w:rPr>
            </w:pPr>
            <w:r>
              <w:rPr>
                <w:b/>
                <w:bCs/>
                <w:color w:val="000000" w:themeColor="text1"/>
              </w:rPr>
              <w:t>Online c</w:t>
            </w:r>
            <w:r w:rsidR="00802FFA" w:rsidRPr="001B7335">
              <w:rPr>
                <w:b/>
                <w:bCs/>
                <w:color w:val="000000" w:themeColor="text1"/>
              </w:rPr>
              <w:t>oaching sessions</w:t>
            </w:r>
          </w:p>
          <w:p w14:paraId="21B522C4" w14:textId="77777777" w:rsidR="00802FFA" w:rsidRDefault="00802FFA" w:rsidP="00405AE1">
            <w:pPr>
              <w:rPr>
                <w:color w:val="000000" w:themeColor="text1"/>
              </w:rPr>
            </w:pPr>
          </w:p>
          <w:p w14:paraId="3D038EC6" w14:textId="77777777" w:rsidR="00802FFA" w:rsidRDefault="00802FFA" w:rsidP="00405AE1">
            <w:pPr>
              <w:pStyle w:val="ListParagraph"/>
              <w:numPr>
                <w:ilvl w:val="0"/>
                <w:numId w:val="3"/>
              </w:numPr>
              <w:rPr>
                <w:color w:val="000000" w:themeColor="text1"/>
              </w:rPr>
            </w:pPr>
            <w:r>
              <w:rPr>
                <w:color w:val="000000" w:themeColor="text1"/>
              </w:rPr>
              <w:t>One-to-one personal development coaching</w:t>
            </w:r>
          </w:p>
          <w:p w14:paraId="4C89060A" w14:textId="77777777" w:rsidR="00802FFA" w:rsidRDefault="00802FFA" w:rsidP="00405AE1">
            <w:pPr>
              <w:pStyle w:val="ListParagraph"/>
              <w:numPr>
                <w:ilvl w:val="0"/>
                <w:numId w:val="3"/>
              </w:numPr>
              <w:rPr>
                <w:color w:val="000000" w:themeColor="text1"/>
              </w:rPr>
            </w:pPr>
            <w:r>
              <w:rPr>
                <w:color w:val="000000" w:themeColor="text1"/>
              </w:rPr>
              <w:t>Covering areas like goal setting, life skills</w:t>
            </w:r>
          </w:p>
          <w:p w14:paraId="3FB98BBE" w14:textId="77777777" w:rsidR="00802FFA" w:rsidRPr="00083B4E" w:rsidRDefault="00802FFA" w:rsidP="00405AE1">
            <w:pPr>
              <w:pStyle w:val="ListParagraph"/>
              <w:numPr>
                <w:ilvl w:val="0"/>
                <w:numId w:val="3"/>
              </w:numPr>
              <w:rPr>
                <w:i/>
                <w:iCs/>
                <w:color w:val="000000" w:themeColor="text1"/>
              </w:rPr>
            </w:pPr>
            <w:r>
              <w:rPr>
                <w:color w:val="000000" w:themeColor="text1"/>
              </w:rPr>
              <w:t>Help with managing anxiety and stress</w:t>
            </w:r>
          </w:p>
          <w:p w14:paraId="4C32D742" w14:textId="77777777" w:rsidR="00802FFA" w:rsidRPr="001B7335" w:rsidRDefault="00802FFA" w:rsidP="00405AE1">
            <w:pPr>
              <w:pStyle w:val="ListParagraph"/>
              <w:numPr>
                <w:ilvl w:val="0"/>
                <w:numId w:val="3"/>
              </w:numPr>
              <w:rPr>
                <w:i/>
                <w:iCs/>
                <w:color w:val="000000" w:themeColor="text1"/>
              </w:rPr>
            </w:pPr>
            <w:r>
              <w:rPr>
                <w:color w:val="000000" w:themeColor="text1"/>
              </w:rPr>
              <w:t>Sessions are with David who is a trained life coach and has Asperger’s syndrome</w:t>
            </w:r>
          </w:p>
        </w:tc>
        <w:tc>
          <w:tcPr>
            <w:tcW w:w="1985" w:type="dxa"/>
          </w:tcPr>
          <w:p w14:paraId="5578D3A5" w14:textId="77777777" w:rsidR="00802FFA" w:rsidRDefault="00802FFA" w:rsidP="00405AE1">
            <w:pPr>
              <w:rPr>
                <w:color w:val="000000" w:themeColor="text1"/>
              </w:rPr>
            </w:pPr>
            <w:r>
              <w:rPr>
                <w:color w:val="000000" w:themeColor="text1"/>
              </w:rPr>
              <w:t>Via Skype or Zoom</w:t>
            </w:r>
          </w:p>
          <w:p w14:paraId="175C4486" w14:textId="77777777" w:rsidR="00802FFA" w:rsidRDefault="00802FFA" w:rsidP="00405AE1">
            <w:pPr>
              <w:rPr>
                <w:color w:val="000000" w:themeColor="text1"/>
              </w:rPr>
            </w:pPr>
          </w:p>
          <w:p w14:paraId="49BD8B84" w14:textId="77777777" w:rsidR="00802FFA" w:rsidRDefault="00802FFA" w:rsidP="00405AE1">
            <w:pPr>
              <w:rPr>
                <w:color w:val="000000" w:themeColor="text1"/>
              </w:rPr>
            </w:pPr>
            <w:r>
              <w:rPr>
                <w:color w:val="000000" w:themeColor="text1"/>
              </w:rPr>
              <w:t>Telephone also available</w:t>
            </w:r>
          </w:p>
        </w:tc>
        <w:tc>
          <w:tcPr>
            <w:tcW w:w="2976" w:type="dxa"/>
          </w:tcPr>
          <w:p w14:paraId="079E21B2" w14:textId="77777777" w:rsidR="00802FFA" w:rsidRDefault="00802FFA" w:rsidP="00405AE1">
            <w:r>
              <w:t>More information via website:</w:t>
            </w:r>
          </w:p>
          <w:p w14:paraId="587F5BDD" w14:textId="77777777" w:rsidR="00802FFA" w:rsidRDefault="00E8192A" w:rsidP="00405AE1">
            <w:hyperlink r:id="rId20" w:history="1">
              <w:r w:rsidR="00802FFA" w:rsidRPr="00251C2A">
                <w:rPr>
                  <w:rStyle w:val="Hyperlink"/>
                </w:rPr>
                <w:t>https://www.aspergers-heroes.com/</w:t>
              </w:r>
            </w:hyperlink>
          </w:p>
          <w:p w14:paraId="28F421F3" w14:textId="77777777" w:rsidR="00802FFA" w:rsidRDefault="00802FFA" w:rsidP="00405AE1"/>
          <w:p w14:paraId="38C73A00" w14:textId="46A91C8F" w:rsidR="00802FFA" w:rsidRDefault="00802FFA" w:rsidP="00405AE1">
            <w:pPr>
              <w:rPr>
                <w:color w:val="000000" w:themeColor="text1"/>
              </w:rPr>
            </w:pPr>
            <w:r w:rsidRPr="00053910">
              <w:t xml:space="preserve">Various packages available - please </w:t>
            </w:r>
            <w:r w:rsidR="00624395">
              <w:t>contact to discuss.</w:t>
            </w:r>
            <w:r>
              <w:rPr>
                <w:color w:val="000000" w:themeColor="text1"/>
              </w:rPr>
              <w:t xml:space="preserve"> </w:t>
            </w:r>
          </w:p>
          <w:p w14:paraId="4E08D9DB" w14:textId="77777777" w:rsidR="00802FFA" w:rsidRDefault="00802FFA" w:rsidP="00405AE1"/>
          <w:p w14:paraId="449A87D1" w14:textId="77777777" w:rsidR="00802FFA" w:rsidRPr="00053910" w:rsidRDefault="00802FFA" w:rsidP="00405AE1">
            <w:pPr>
              <w:rPr>
                <w:sz w:val="24"/>
                <w:szCs w:val="24"/>
              </w:rPr>
            </w:pPr>
            <w:r>
              <w:t xml:space="preserve">Saturday morning group peer-support Zoom sessions free to attend – information via Facebook or contact David </w:t>
            </w:r>
            <w:hyperlink r:id="rId21" w:history="1">
              <w:r w:rsidRPr="00251C2A">
                <w:rPr>
                  <w:rStyle w:val="Hyperlink"/>
                </w:rPr>
                <w:t>https://www.facebook.com/aspergers.heroes/</w:t>
              </w:r>
            </w:hyperlink>
          </w:p>
        </w:tc>
      </w:tr>
    </w:tbl>
    <w:p w14:paraId="70E2F201" w14:textId="77777777" w:rsidR="00053910" w:rsidRDefault="00053910"/>
    <w:p w14:paraId="78EF6CF9" w14:textId="77777777" w:rsidR="003663B6" w:rsidRDefault="003663B6">
      <w:pPr>
        <w:rPr>
          <w:b/>
          <w:bCs/>
          <w:sz w:val="28"/>
          <w:szCs w:val="28"/>
          <w:u w:val="single"/>
        </w:rPr>
      </w:pPr>
      <w:r>
        <w:rPr>
          <w:b/>
          <w:bCs/>
          <w:sz w:val="28"/>
          <w:szCs w:val="28"/>
          <w:u w:val="single"/>
        </w:rPr>
        <w:br w:type="page"/>
      </w:r>
    </w:p>
    <w:p w14:paraId="5DB57AD2" w14:textId="5A708C76" w:rsidR="00025C1F" w:rsidRPr="003663B6" w:rsidRDefault="00053910">
      <w:pPr>
        <w:rPr>
          <w:b/>
          <w:bCs/>
          <w:sz w:val="28"/>
          <w:szCs w:val="28"/>
          <w:u w:val="single"/>
        </w:rPr>
      </w:pPr>
      <w:r w:rsidRPr="003663B6">
        <w:rPr>
          <w:b/>
          <w:bCs/>
          <w:sz w:val="28"/>
          <w:szCs w:val="28"/>
          <w:u w:val="single"/>
        </w:rPr>
        <w:lastRenderedPageBreak/>
        <w:t xml:space="preserve">Other </w:t>
      </w:r>
      <w:r w:rsidR="0027585E">
        <w:rPr>
          <w:b/>
          <w:bCs/>
          <w:sz w:val="28"/>
          <w:szCs w:val="28"/>
          <w:u w:val="single"/>
        </w:rPr>
        <w:t>resources</w:t>
      </w:r>
    </w:p>
    <w:tbl>
      <w:tblPr>
        <w:tblStyle w:val="TableGrid"/>
        <w:tblW w:w="14170" w:type="dxa"/>
        <w:tblLayout w:type="fixed"/>
        <w:tblLook w:val="04A0" w:firstRow="1" w:lastRow="0" w:firstColumn="1" w:lastColumn="0" w:noHBand="0" w:noVBand="1"/>
      </w:tblPr>
      <w:tblGrid>
        <w:gridCol w:w="1653"/>
        <w:gridCol w:w="1886"/>
        <w:gridCol w:w="2268"/>
        <w:gridCol w:w="3402"/>
        <w:gridCol w:w="1985"/>
        <w:gridCol w:w="2976"/>
      </w:tblGrid>
      <w:tr w:rsidR="00BF3026" w:rsidRPr="00240ED0" w14:paraId="0CAFA01A" w14:textId="77777777" w:rsidTr="007D07CA">
        <w:tc>
          <w:tcPr>
            <w:tcW w:w="1653" w:type="dxa"/>
            <w:shd w:val="clear" w:color="auto" w:fill="DEEAF6" w:themeFill="accent5" w:themeFillTint="33"/>
          </w:tcPr>
          <w:p w14:paraId="78392D9F" w14:textId="77777777" w:rsidR="00BF3026" w:rsidRPr="00240ED0" w:rsidRDefault="00BF3026" w:rsidP="00405AE1">
            <w:pPr>
              <w:jc w:val="center"/>
              <w:rPr>
                <w:b/>
              </w:rPr>
            </w:pPr>
            <w:r>
              <w:rPr>
                <w:b/>
              </w:rPr>
              <w:t>Name of community enterprise</w:t>
            </w:r>
          </w:p>
        </w:tc>
        <w:tc>
          <w:tcPr>
            <w:tcW w:w="1886" w:type="dxa"/>
            <w:shd w:val="clear" w:color="auto" w:fill="DEEAF6" w:themeFill="accent5" w:themeFillTint="33"/>
          </w:tcPr>
          <w:p w14:paraId="44982133" w14:textId="77777777" w:rsidR="00BF3026" w:rsidRPr="00240ED0" w:rsidRDefault="00BF3026" w:rsidP="00405AE1">
            <w:pPr>
              <w:jc w:val="center"/>
              <w:rPr>
                <w:b/>
              </w:rPr>
            </w:pPr>
            <w:r>
              <w:rPr>
                <w:b/>
              </w:rPr>
              <w:t>Contact details</w:t>
            </w:r>
          </w:p>
        </w:tc>
        <w:tc>
          <w:tcPr>
            <w:tcW w:w="2268" w:type="dxa"/>
            <w:shd w:val="clear" w:color="auto" w:fill="DEEAF6" w:themeFill="accent5" w:themeFillTint="33"/>
          </w:tcPr>
          <w:p w14:paraId="1B3E85DC" w14:textId="77777777" w:rsidR="00BF3026" w:rsidRPr="00240ED0" w:rsidRDefault="00BF3026" w:rsidP="00405AE1">
            <w:pPr>
              <w:jc w:val="center"/>
              <w:rPr>
                <w:b/>
              </w:rPr>
            </w:pPr>
            <w:r>
              <w:rPr>
                <w:b/>
              </w:rPr>
              <w:t>People they are able to support</w:t>
            </w:r>
          </w:p>
        </w:tc>
        <w:tc>
          <w:tcPr>
            <w:tcW w:w="3402" w:type="dxa"/>
            <w:shd w:val="clear" w:color="auto" w:fill="DEEAF6" w:themeFill="accent5" w:themeFillTint="33"/>
          </w:tcPr>
          <w:p w14:paraId="48A204B7" w14:textId="77777777" w:rsidR="00BF3026" w:rsidRPr="00240ED0" w:rsidRDefault="00BF3026" w:rsidP="00405AE1">
            <w:pPr>
              <w:jc w:val="center"/>
              <w:rPr>
                <w:b/>
              </w:rPr>
            </w:pPr>
            <w:r w:rsidRPr="00240ED0">
              <w:rPr>
                <w:b/>
              </w:rPr>
              <w:t>Service</w:t>
            </w:r>
            <w:r>
              <w:rPr>
                <w:b/>
              </w:rPr>
              <w:t>s and supports they offer</w:t>
            </w:r>
          </w:p>
        </w:tc>
        <w:tc>
          <w:tcPr>
            <w:tcW w:w="1985" w:type="dxa"/>
            <w:shd w:val="clear" w:color="auto" w:fill="DEEAF6" w:themeFill="accent5" w:themeFillTint="33"/>
          </w:tcPr>
          <w:p w14:paraId="0A9BB860" w14:textId="77777777" w:rsidR="00BF3026" w:rsidRPr="00240ED0" w:rsidRDefault="00BF3026" w:rsidP="00405AE1">
            <w:pPr>
              <w:jc w:val="center"/>
              <w:rPr>
                <w:b/>
              </w:rPr>
            </w:pPr>
            <w:r>
              <w:rPr>
                <w:b/>
              </w:rPr>
              <w:t>How</w:t>
            </w:r>
          </w:p>
        </w:tc>
        <w:tc>
          <w:tcPr>
            <w:tcW w:w="2976" w:type="dxa"/>
            <w:shd w:val="clear" w:color="auto" w:fill="DEEAF6" w:themeFill="accent5" w:themeFillTint="33"/>
          </w:tcPr>
          <w:p w14:paraId="12FCF0D4" w14:textId="77777777" w:rsidR="00BF3026" w:rsidRPr="00240ED0" w:rsidRDefault="00BF3026" w:rsidP="00405AE1">
            <w:pPr>
              <w:jc w:val="center"/>
              <w:rPr>
                <w:b/>
              </w:rPr>
            </w:pPr>
            <w:r>
              <w:rPr>
                <w:b/>
              </w:rPr>
              <w:t>Additional information</w:t>
            </w:r>
          </w:p>
        </w:tc>
      </w:tr>
      <w:tr w:rsidR="0045084E" w:rsidRPr="00C8241D" w14:paraId="2A445746" w14:textId="77777777" w:rsidTr="007D07CA">
        <w:tc>
          <w:tcPr>
            <w:tcW w:w="1653" w:type="dxa"/>
          </w:tcPr>
          <w:p w14:paraId="5B91F113" w14:textId="77777777" w:rsidR="0045084E" w:rsidRDefault="0045084E" w:rsidP="0045084E">
            <w:r>
              <w:t>Leaf Creative Arts</w:t>
            </w:r>
          </w:p>
          <w:p w14:paraId="08DA3C73" w14:textId="77777777" w:rsidR="0045084E" w:rsidRDefault="0045084E" w:rsidP="0045084E">
            <w:r>
              <w:rPr>
                <w:noProof/>
              </w:rPr>
              <w:drawing>
                <wp:inline distT="0" distB="0" distL="0" distR="0" wp14:anchorId="1AD4D2A7" wp14:editId="71A20950">
                  <wp:extent cx="912495" cy="518795"/>
                  <wp:effectExtent l="0" t="0" r="1905" b="0"/>
                  <wp:docPr id="24" name="Picture 24" descr="https://leafcreativearts.files.wordpress.com/2018/03/leaf-logo-2018.jpg?w=454&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afcreativearts.files.wordpress.com/2018/03/leaf-logo-2018.jpg?w=454&amp;h="/>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2495" cy="518795"/>
                          </a:xfrm>
                          <a:prstGeom prst="rect">
                            <a:avLst/>
                          </a:prstGeom>
                          <a:noFill/>
                          <a:ln>
                            <a:noFill/>
                          </a:ln>
                        </pic:spPr>
                      </pic:pic>
                    </a:graphicData>
                  </a:graphic>
                </wp:inline>
              </w:drawing>
            </w:r>
          </w:p>
          <w:p w14:paraId="374DB363" w14:textId="77777777" w:rsidR="0045084E" w:rsidRDefault="0045084E" w:rsidP="0045084E"/>
        </w:tc>
        <w:tc>
          <w:tcPr>
            <w:tcW w:w="1886" w:type="dxa"/>
          </w:tcPr>
          <w:p w14:paraId="3AE7ABDD" w14:textId="77777777" w:rsidR="0045084E" w:rsidRPr="00F77F38" w:rsidRDefault="0045084E" w:rsidP="0045084E">
            <w:pPr>
              <w:rPr>
                <w:color w:val="000000" w:themeColor="text1"/>
              </w:rPr>
            </w:pPr>
            <w:r w:rsidRPr="00F77F38">
              <w:rPr>
                <w:color w:val="000000" w:themeColor="text1"/>
              </w:rPr>
              <w:t>Carla &amp; Rachel: 07886 546639</w:t>
            </w:r>
          </w:p>
          <w:p w14:paraId="64B92163" w14:textId="77777777" w:rsidR="0045084E" w:rsidRDefault="00E8192A" w:rsidP="0045084E">
            <w:pPr>
              <w:rPr>
                <w:color w:val="000000" w:themeColor="text1"/>
              </w:rPr>
            </w:pPr>
            <w:hyperlink r:id="rId23" w:history="1">
              <w:r w:rsidR="0045084E" w:rsidRPr="00F521F0">
                <w:rPr>
                  <w:rStyle w:val="Hyperlink"/>
                </w:rPr>
                <w:t>leafcreativearts@gmail.com</w:t>
              </w:r>
            </w:hyperlink>
            <w:r w:rsidR="0045084E">
              <w:rPr>
                <w:color w:val="000000" w:themeColor="text1"/>
              </w:rPr>
              <w:t xml:space="preserve"> </w:t>
            </w:r>
          </w:p>
        </w:tc>
        <w:tc>
          <w:tcPr>
            <w:tcW w:w="2268" w:type="dxa"/>
          </w:tcPr>
          <w:p w14:paraId="2D42C695" w14:textId="77777777" w:rsidR="0045084E" w:rsidRDefault="0045084E" w:rsidP="0045084E">
            <w:pPr>
              <w:rPr>
                <w:color w:val="000000" w:themeColor="text1"/>
              </w:rPr>
            </w:pPr>
            <w:r>
              <w:rPr>
                <w:color w:val="000000" w:themeColor="text1"/>
              </w:rPr>
              <w:t>Dementia</w:t>
            </w:r>
          </w:p>
          <w:p w14:paraId="5F8154F5" w14:textId="7C7C245C" w:rsidR="00B660EF" w:rsidRDefault="0045084E" w:rsidP="0045084E">
            <w:pPr>
              <w:rPr>
                <w:color w:val="000000" w:themeColor="text1"/>
              </w:rPr>
            </w:pPr>
            <w:r>
              <w:rPr>
                <w:color w:val="000000" w:themeColor="text1"/>
              </w:rPr>
              <w:t>Carers</w:t>
            </w:r>
          </w:p>
          <w:p w14:paraId="418BD921" w14:textId="3735F44D" w:rsidR="00B660EF" w:rsidRDefault="00B660EF" w:rsidP="0045084E">
            <w:pPr>
              <w:rPr>
                <w:color w:val="000000" w:themeColor="text1"/>
              </w:rPr>
            </w:pPr>
            <w:r>
              <w:rPr>
                <w:color w:val="000000" w:themeColor="text1"/>
              </w:rPr>
              <w:t>Anyone!</w:t>
            </w:r>
          </w:p>
          <w:p w14:paraId="3B129B01" w14:textId="66D2E1E4" w:rsidR="0045084E" w:rsidRPr="00C8241D" w:rsidRDefault="0045084E" w:rsidP="0045084E">
            <w:pPr>
              <w:rPr>
                <w:color w:val="000000" w:themeColor="text1"/>
              </w:rPr>
            </w:pPr>
          </w:p>
        </w:tc>
        <w:tc>
          <w:tcPr>
            <w:tcW w:w="3402" w:type="dxa"/>
          </w:tcPr>
          <w:p w14:paraId="41D42674" w14:textId="77777777" w:rsidR="0045084E" w:rsidRDefault="0045084E" w:rsidP="00077D68">
            <w:pPr>
              <w:rPr>
                <w:b/>
                <w:bCs/>
                <w:color w:val="000000" w:themeColor="text1"/>
              </w:rPr>
            </w:pPr>
            <w:r w:rsidRPr="00BF3026">
              <w:rPr>
                <w:b/>
                <w:bCs/>
                <w:color w:val="000000" w:themeColor="text1"/>
              </w:rPr>
              <w:t xml:space="preserve">Creative arts </w:t>
            </w:r>
            <w:r w:rsidR="00BF3026" w:rsidRPr="00BF3026">
              <w:rPr>
                <w:b/>
                <w:bCs/>
                <w:color w:val="000000" w:themeColor="text1"/>
              </w:rPr>
              <w:t>videos</w:t>
            </w:r>
          </w:p>
          <w:p w14:paraId="1DD459BC" w14:textId="77777777" w:rsidR="00BF3026" w:rsidRDefault="00BF3026" w:rsidP="00077D68">
            <w:pPr>
              <w:rPr>
                <w:b/>
                <w:bCs/>
                <w:color w:val="000000" w:themeColor="text1"/>
              </w:rPr>
            </w:pPr>
          </w:p>
          <w:p w14:paraId="280B4BA4" w14:textId="77777777" w:rsidR="00BF3026" w:rsidRPr="00BF3026" w:rsidRDefault="00BF3026" w:rsidP="00BF3026">
            <w:pPr>
              <w:pStyle w:val="ListParagraph"/>
              <w:numPr>
                <w:ilvl w:val="0"/>
                <w:numId w:val="6"/>
              </w:numPr>
              <w:rPr>
                <w:color w:val="000000" w:themeColor="text1"/>
              </w:rPr>
            </w:pPr>
            <w:r w:rsidRPr="00BF3026">
              <w:rPr>
                <w:color w:val="000000" w:themeColor="text1"/>
              </w:rPr>
              <w:t>Regular videos uploaded featuring:</w:t>
            </w:r>
          </w:p>
          <w:p w14:paraId="58271E8F" w14:textId="63F7FEDC" w:rsidR="00BF3026" w:rsidRPr="00BF3026" w:rsidRDefault="00BF3026" w:rsidP="00A959C4">
            <w:pPr>
              <w:pStyle w:val="ListParagraph"/>
              <w:numPr>
                <w:ilvl w:val="1"/>
                <w:numId w:val="6"/>
              </w:numPr>
              <w:ind w:left="1026" w:hanging="284"/>
              <w:rPr>
                <w:color w:val="000000" w:themeColor="text1"/>
              </w:rPr>
            </w:pPr>
            <w:r w:rsidRPr="00BF3026">
              <w:rPr>
                <w:color w:val="000000" w:themeColor="text1"/>
              </w:rPr>
              <w:t>art &amp; craft project</w:t>
            </w:r>
            <w:r w:rsidR="00B660EF">
              <w:rPr>
                <w:color w:val="000000" w:themeColor="text1"/>
              </w:rPr>
              <w:t xml:space="preserve"> ideas</w:t>
            </w:r>
          </w:p>
          <w:p w14:paraId="341FD2E9" w14:textId="77777777" w:rsidR="00BF3026" w:rsidRPr="00BF3026" w:rsidRDefault="00BF3026" w:rsidP="00A959C4">
            <w:pPr>
              <w:pStyle w:val="ListParagraph"/>
              <w:numPr>
                <w:ilvl w:val="1"/>
                <w:numId w:val="6"/>
              </w:numPr>
              <w:ind w:left="1026" w:hanging="284"/>
              <w:rPr>
                <w:color w:val="000000" w:themeColor="text1"/>
              </w:rPr>
            </w:pPr>
            <w:r w:rsidRPr="00BF3026">
              <w:rPr>
                <w:color w:val="000000" w:themeColor="text1"/>
              </w:rPr>
              <w:t>writing tasks</w:t>
            </w:r>
          </w:p>
          <w:p w14:paraId="1FB762D5" w14:textId="3A36BD4F" w:rsidR="00BF3026" w:rsidRPr="00BF3026" w:rsidRDefault="00BF3026" w:rsidP="00A959C4">
            <w:pPr>
              <w:pStyle w:val="ListParagraph"/>
              <w:numPr>
                <w:ilvl w:val="1"/>
                <w:numId w:val="6"/>
              </w:numPr>
              <w:ind w:left="1026" w:hanging="284"/>
              <w:rPr>
                <w:color w:val="000000" w:themeColor="text1"/>
              </w:rPr>
            </w:pPr>
            <w:r w:rsidRPr="00BF3026">
              <w:rPr>
                <w:color w:val="000000" w:themeColor="text1"/>
              </w:rPr>
              <w:t>stories</w:t>
            </w:r>
          </w:p>
          <w:p w14:paraId="131C6548" w14:textId="39F6719A" w:rsidR="00BF3026" w:rsidRPr="00BF3026" w:rsidRDefault="00BF3026" w:rsidP="00BF3026">
            <w:pPr>
              <w:pStyle w:val="ListParagraph"/>
              <w:numPr>
                <w:ilvl w:val="0"/>
                <w:numId w:val="6"/>
              </w:numPr>
              <w:rPr>
                <w:b/>
                <w:bCs/>
                <w:color w:val="000000" w:themeColor="text1"/>
              </w:rPr>
            </w:pPr>
            <w:r w:rsidRPr="00BF3026">
              <w:rPr>
                <w:color w:val="000000" w:themeColor="text1"/>
              </w:rPr>
              <w:t>Subtitle</w:t>
            </w:r>
            <w:r w:rsidR="00B660EF">
              <w:rPr>
                <w:color w:val="000000" w:themeColor="text1"/>
              </w:rPr>
              <w:t>s to help those with hearing impairments</w:t>
            </w:r>
          </w:p>
        </w:tc>
        <w:tc>
          <w:tcPr>
            <w:tcW w:w="1985" w:type="dxa"/>
          </w:tcPr>
          <w:p w14:paraId="17740E09" w14:textId="2C022BDE" w:rsidR="0045084E" w:rsidRPr="00C8241D" w:rsidRDefault="00BF3026" w:rsidP="00077D68">
            <w:pPr>
              <w:rPr>
                <w:color w:val="000000" w:themeColor="text1"/>
              </w:rPr>
            </w:pPr>
            <w:r>
              <w:rPr>
                <w:color w:val="000000" w:themeColor="text1"/>
              </w:rPr>
              <w:t>YouTube</w:t>
            </w:r>
          </w:p>
        </w:tc>
        <w:tc>
          <w:tcPr>
            <w:tcW w:w="2976" w:type="dxa"/>
          </w:tcPr>
          <w:p w14:paraId="617B607F" w14:textId="407E80CE" w:rsidR="00BF3026" w:rsidRDefault="00BF3026" w:rsidP="0045084E">
            <w:r>
              <w:t>YouTube channel:</w:t>
            </w:r>
          </w:p>
          <w:p w14:paraId="502035AD" w14:textId="313AD50E" w:rsidR="00BF3026" w:rsidRDefault="00E8192A" w:rsidP="0045084E">
            <w:hyperlink r:id="rId24" w:history="1">
              <w:r w:rsidR="00BF3026">
                <w:rPr>
                  <w:rStyle w:val="Hyperlink"/>
                </w:rPr>
                <w:t>https://www.youtube.com/channel/UCN1dL2DDGxzW8RovVRYDTvA</w:t>
              </w:r>
            </w:hyperlink>
          </w:p>
          <w:p w14:paraId="760A2A84" w14:textId="77777777" w:rsidR="00BF3026" w:rsidRDefault="00BF3026" w:rsidP="0045084E"/>
          <w:p w14:paraId="2AE923FE" w14:textId="5531E424" w:rsidR="00BF3026" w:rsidRDefault="00BF3026" w:rsidP="0045084E">
            <w:r>
              <w:t>Facebook:</w:t>
            </w:r>
          </w:p>
          <w:p w14:paraId="5A4B3CD2" w14:textId="5206F75D" w:rsidR="0045084E" w:rsidRDefault="00E8192A" w:rsidP="0045084E">
            <w:hyperlink r:id="rId25" w:history="1">
              <w:r w:rsidR="00BF3026" w:rsidRPr="00506A78">
                <w:rPr>
                  <w:rStyle w:val="Hyperlink"/>
                </w:rPr>
                <w:t>https://www.facebook.com/leafcreativearts/</w:t>
              </w:r>
            </w:hyperlink>
          </w:p>
          <w:p w14:paraId="5FF427E4" w14:textId="77777777" w:rsidR="0045084E" w:rsidRDefault="0045084E" w:rsidP="0045084E">
            <w:pPr>
              <w:rPr>
                <w:color w:val="000000" w:themeColor="text1"/>
              </w:rPr>
            </w:pPr>
          </w:p>
          <w:p w14:paraId="34AB4A0B" w14:textId="6E718FE8" w:rsidR="0045084E" w:rsidRDefault="0045084E" w:rsidP="0045084E">
            <w:pPr>
              <w:rPr>
                <w:color w:val="000000" w:themeColor="text1"/>
              </w:rPr>
            </w:pPr>
          </w:p>
        </w:tc>
      </w:tr>
    </w:tbl>
    <w:p w14:paraId="3F9FE701" w14:textId="77777777" w:rsidR="0045084E" w:rsidRDefault="0045084E" w:rsidP="00046CBD">
      <w:pPr>
        <w:spacing w:after="0" w:line="240" w:lineRule="auto"/>
        <w:jc w:val="both"/>
        <w:rPr>
          <w:rFonts w:cs="Arial"/>
          <w:b/>
          <w:sz w:val="28"/>
          <w:szCs w:val="28"/>
          <w:lang w:eastAsia="en-GB"/>
        </w:rPr>
      </w:pPr>
    </w:p>
    <w:p w14:paraId="10C19326" w14:textId="5FFA4F49" w:rsidR="001E1509" w:rsidRPr="00351744" w:rsidRDefault="00351744" w:rsidP="00046CBD">
      <w:pPr>
        <w:spacing w:after="0" w:line="240" w:lineRule="auto"/>
        <w:jc w:val="both"/>
        <w:rPr>
          <w:rFonts w:cs="Arial"/>
          <w:b/>
          <w:sz w:val="28"/>
          <w:szCs w:val="28"/>
          <w:u w:val="single"/>
          <w:lang w:eastAsia="en-GB"/>
        </w:rPr>
      </w:pPr>
      <w:r w:rsidRPr="00351744">
        <w:rPr>
          <w:rFonts w:cs="Arial"/>
          <w:b/>
          <w:sz w:val="28"/>
          <w:szCs w:val="28"/>
          <w:u w:val="single"/>
          <w:lang w:eastAsia="en-GB"/>
        </w:rPr>
        <w:t>The Buzz by Community Catalysts</w:t>
      </w:r>
    </w:p>
    <w:p w14:paraId="20C0812F" w14:textId="77777777" w:rsidR="00351744" w:rsidRDefault="00351744" w:rsidP="00046CBD">
      <w:pPr>
        <w:spacing w:after="0" w:line="240" w:lineRule="auto"/>
        <w:jc w:val="both"/>
        <w:rPr>
          <w:rFonts w:cs="Arial"/>
          <w:b/>
          <w:sz w:val="28"/>
          <w:szCs w:val="28"/>
          <w:lang w:eastAsia="en-GB"/>
        </w:rPr>
      </w:pPr>
    </w:p>
    <w:p w14:paraId="4BF2B09D" w14:textId="77777777" w:rsidR="005F2CE1" w:rsidRDefault="00351744" w:rsidP="00351744">
      <w:pPr>
        <w:autoSpaceDE w:val="0"/>
        <w:autoSpaceDN w:val="0"/>
        <w:adjustRightInd w:val="0"/>
        <w:spacing w:after="0" w:line="240" w:lineRule="auto"/>
        <w:jc w:val="both"/>
        <w:rPr>
          <w:rFonts w:ascii="SourceSansPro-Regular" w:hAnsi="SourceSansPro-Regular" w:cs="SourceSansPro-Regular"/>
          <w:sz w:val="24"/>
          <w:szCs w:val="24"/>
        </w:rPr>
      </w:pPr>
      <w:r w:rsidRPr="005F2CE1">
        <w:rPr>
          <w:noProof/>
          <w:sz w:val="24"/>
          <w:szCs w:val="24"/>
        </w:rPr>
        <w:drawing>
          <wp:anchor distT="0" distB="0" distL="114300" distR="114300" simplePos="0" relativeHeight="251662336" behindDoc="1" locked="0" layoutInCell="1" allowOverlap="1" wp14:anchorId="2530787C" wp14:editId="3851D4BE">
            <wp:simplePos x="0" y="0"/>
            <wp:positionH relativeFrom="column">
              <wp:posOffset>0</wp:posOffset>
            </wp:positionH>
            <wp:positionV relativeFrom="paragraph">
              <wp:posOffset>12700</wp:posOffset>
            </wp:positionV>
            <wp:extent cx="1257300" cy="1257300"/>
            <wp:effectExtent l="0" t="0" r="0" b="0"/>
            <wp:wrapTight wrapText="bothSides">
              <wp:wrapPolygon edited="0">
                <wp:start x="0" y="0"/>
                <wp:lineTo x="0" y="21273"/>
                <wp:lineTo x="21273" y="21273"/>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CE1">
        <w:rPr>
          <w:rFonts w:ascii="SourceSansPro-Regular" w:hAnsi="SourceSansPro-Regular" w:cs="SourceSansPro-Regular"/>
          <w:sz w:val="24"/>
          <w:szCs w:val="24"/>
        </w:rPr>
        <w:t xml:space="preserve">The Buzz is a collection of free videos with activities to do at home such as art, dance, exercise, cooking and more. </w:t>
      </w:r>
    </w:p>
    <w:p w14:paraId="15B7CC93" w14:textId="386E6674" w:rsidR="00351744" w:rsidRDefault="00351744" w:rsidP="00351744">
      <w:pPr>
        <w:autoSpaceDE w:val="0"/>
        <w:autoSpaceDN w:val="0"/>
        <w:adjustRightInd w:val="0"/>
        <w:spacing w:after="0" w:line="240" w:lineRule="auto"/>
        <w:jc w:val="both"/>
        <w:rPr>
          <w:rFonts w:ascii="SourceSansPro-Regular" w:hAnsi="SourceSansPro-Regular" w:cs="SourceSansPro-Regular"/>
          <w:sz w:val="24"/>
          <w:szCs w:val="24"/>
        </w:rPr>
      </w:pPr>
      <w:r w:rsidRPr="005F2CE1">
        <w:rPr>
          <w:rFonts w:ascii="SourceSansPro-Regular" w:hAnsi="SourceSansPro-Regular" w:cs="SourceSansPro-Regular"/>
          <w:sz w:val="24"/>
          <w:szCs w:val="24"/>
        </w:rPr>
        <w:t>It has been designed to be inclusive and accessible to a wide audience including people with a learning disability.</w:t>
      </w:r>
    </w:p>
    <w:p w14:paraId="7E5D4DCC" w14:textId="7DDD227E" w:rsidR="005F2CE1" w:rsidRPr="005F2CE1" w:rsidRDefault="005F2CE1" w:rsidP="00351744">
      <w:pPr>
        <w:autoSpaceDE w:val="0"/>
        <w:autoSpaceDN w:val="0"/>
        <w:adjustRightInd w:val="0"/>
        <w:spacing w:after="0" w:line="240" w:lineRule="auto"/>
        <w:jc w:val="both"/>
        <w:rPr>
          <w:rFonts w:cs="Arial"/>
          <w:b/>
          <w:sz w:val="24"/>
          <w:szCs w:val="24"/>
          <w:lang w:eastAsia="en-GB"/>
        </w:rPr>
      </w:pPr>
      <w:r>
        <w:rPr>
          <w:rFonts w:ascii="SourceSansPro-Regular" w:hAnsi="SourceSansPro-Regular" w:cs="SourceSansPro-Regular"/>
          <w:sz w:val="24"/>
          <w:szCs w:val="24"/>
        </w:rPr>
        <w:t>Featuring community enterprises who have been supported by Community Catalysts including many from Birmingham!</w:t>
      </w:r>
    </w:p>
    <w:p w14:paraId="273F8B7E" w14:textId="77777777" w:rsidR="00351744" w:rsidRPr="005F2CE1" w:rsidRDefault="00351744" w:rsidP="00351744">
      <w:pPr>
        <w:autoSpaceDE w:val="0"/>
        <w:autoSpaceDN w:val="0"/>
        <w:adjustRightInd w:val="0"/>
        <w:spacing w:after="0" w:line="240" w:lineRule="auto"/>
        <w:rPr>
          <w:rFonts w:ascii="SourceSansPro-Regular" w:hAnsi="SourceSansPro-Regular" w:cs="SourceSansPro-Regular"/>
          <w:color w:val="000000"/>
          <w:sz w:val="24"/>
          <w:szCs w:val="24"/>
        </w:rPr>
      </w:pPr>
    </w:p>
    <w:p w14:paraId="678D5947" w14:textId="2A8E116F" w:rsidR="00351744" w:rsidRPr="005F2CE1" w:rsidRDefault="00351744" w:rsidP="00351744">
      <w:pPr>
        <w:autoSpaceDE w:val="0"/>
        <w:autoSpaceDN w:val="0"/>
        <w:adjustRightInd w:val="0"/>
        <w:spacing w:after="0" w:line="240" w:lineRule="auto"/>
        <w:rPr>
          <w:rFonts w:ascii="SourceSansPro-Bold" w:hAnsi="SourceSansPro-Bold" w:cs="SourceSansPro-Bold"/>
          <w:b/>
          <w:bCs/>
          <w:color w:val="E91366"/>
          <w:sz w:val="24"/>
          <w:szCs w:val="24"/>
        </w:rPr>
      </w:pPr>
      <w:r w:rsidRPr="005F2CE1">
        <w:rPr>
          <w:rFonts w:ascii="SourceSansPro-Regular" w:hAnsi="SourceSansPro-Regular" w:cs="SourceSansPro-Regular"/>
          <w:color w:val="000000"/>
          <w:sz w:val="24"/>
          <w:szCs w:val="24"/>
        </w:rPr>
        <w:t xml:space="preserve">Join us on Facebook - search ‘The Buzz by Community Catalysts’ or click here: </w:t>
      </w:r>
      <w:hyperlink r:id="rId27" w:history="1">
        <w:r w:rsidRPr="005F2CE1">
          <w:rPr>
            <w:rStyle w:val="Hyperlink"/>
            <w:rFonts w:ascii="SourceSansPro-Bold" w:hAnsi="SourceSansPro-Bold" w:cs="SourceSansPro-Bold"/>
            <w:b/>
            <w:bCs/>
            <w:sz w:val="24"/>
            <w:szCs w:val="24"/>
          </w:rPr>
          <w:t>www.facebook.com/groups/hellothebuzz</w:t>
        </w:r>
      </w:hyperlink>
      <w:r w:rsidRPr="005F2CE1">
        <w:rPr>
          <w:rFonts w:ascii="SourceSansPro-Bold" w:hAnsi="SourceSansPro-Bold" w:cs="SourceSansPro-Bold"/>
          <w:b/>
          <w:bCs/>
          <w:color w:val="E91366"/>
          <w:sz w:val="24"/>
          <w:szCs w:val="24"/>
        </w:rPr>
        <w:t xml:space="preserve"> </w:t>
      </w:r>
    </w:p>
    <w:p w14:paraId="290D1FE5" w14:textId="7ADFE752" w:rsidR="004F7C27" w:rsidRDefault="00351744" w:rsidP="00351744">
      <w:pPr>
        <w:autoSpaceDE w:val="0"/>
        <w:autoSpaceDN w:val="0"/>
        <w:adjustRightInd w:val="0"/>
        <w:spacing w:after="0" w:line="240" w:lineRule="auto"/>
        <w:rPr>
          <w:rFonts w:cs="Arial"/>
          <w:b/>
          <w:color w:val="333333"/>
          <w:sz w:val="28"/>
          <w:szCs w:val="28"/>
          <w:lang w:eastAsia="en-GB"/>
        </w:rPr>
      </w:pPr>
      <w:r w:rsidRPr="005F2CE1">
        <w:rPr>
          <w:rFonts w:ascii="SourceSansPro-Regular" w:hAnsi="SourceSansPro-Regular" w:cs="SourceSansPro-Regular"/>
          <w:color w:val="000000"/>
          <w:sz w:val="24"/>
          <w:szCs w:val="24"/>
        </w:rPr>
        <w:t xml:space="preserve">Or find us on our website: </w:t>
      </w:r>
      <w:hyperlink r:id="rId28" w:history="1">
        <w:r w:rsidRPr="005F2CE1">
          <w:rPr>
            <w:rStyle w:val="Hyperlink"/>
            <w:rFonts w:ascii="SourceSansPro-Bold" w:hAnsi="SourceSansPro-Bold" w:cs="SourceSansPro-Bold"/>
            <w:b/>
            <w:bCs/>
            <w:sz w:val="24"/>
            <w:szCs w:val="24"/>
          </w:rPr>
          <w:t>www.smallgoodstuff.co.uk/the-buzz/</w:t>
        </w:r>
      </w:hyperlink>
      <w:r w:rsidRPr="00351744">
        <w:rPr>
          <w:rFonts w:ascii="SourceSansPro-Bold" w:hAnsi="SourceSansPro-Bold" w:cs="SourceSansPro-Bold"/>
          <w:b/>
          <w:bCs/>
          <w:color w:val="E91366"/>
          <w:sz w:val="28"/>
          <w:szCs w:val="28"/>
        </w:rPr>
        <w:t xml:space="preserve"> </w:t>
      </w:r>
      <w:r w:rsidR="004F7C27">
        <w:rPr>
          <w:rFonts w:cs="Arial"/>
          <w:b/>
          <w:color w:val="333333"/>
          <w:sz w:val="28"/>
          <w:szCs w:val="28"/>
          <w:lang w:eastAsia="en-GB"/>
        </w:rPr>
        <w:br w:type="page"/>
      </w:r>
    </w:p>
    <w:p w14:paraId="3E7F5135" w14:textId="385B7E68" w:rsidR="00EA67FA" w:rsidRPr="00166905" w:rsidRDefault="00EA67FA" w:rsidP="00EA67FA">
      <w:pPr>
        <w:spacing w:after="0" w:line="240" w:lineRule="auto"/>
        <w:jc w:val="both"/>
        <w:rPr>
          <w:rFonts w:cs="Arial"/>
          <w:b/>
          <w:color w:val="333333"/>
          <w:sz w:val="28"/>
          <w:szCs w:val="28"/>
          <w:lang w:eastAsia="en-GB"/>
        </w:rPr>
      </w:pPr>
      <w:r w:rsidRPr="00166905">
        <w:rPr>
          <w:rFonts w:cs="Arial"/>
          <w:b/>
          <w:color w:val="333333"/>
          <w:sz w:val="28"/>
          <w:szCs w:val="28"/>
          <w:lang w:eastAsia="en-GB"/>
        </w:rPr>
        <w:lastRenderedPageBreak/>
        <w:t>Do your own checks</w:t>
      </w:r>
    </w:p>
    <w:p w14:paraId="355B2A88" w14:textId="77777777" w:rsidR="00EA67FA" w:rsidRPr="00E033A2" w:rsidRDefault="00EA67FA" w:rsidP="00EA67FA">
      <w:pPr>
        <w:spacing w:line="240" w:lineRule="auto"/>
        <w:jc w:val="both"/>
        <w:rPr>
          <w:rFonts w:cs="Arial"/>
          <w:color w:val="333333"/>
          <w:sz w:val="24"/>
          <w:szCs w:val="24"/>
          <w:lang w:eastAsia="en-GB"/>
        </w:rPr>
      </w:pPr>
      <w:r w:rsidRPr="00E033A2">
        <w:rPr>
          <w:rFonts w:cs="Arial"/>
          <w:color w:val="333333"/>
          <w:sz w:val="24"/>
          <w:szCs w:val="24"/>
          <w:lang w:eastAsia="en-GB"/>
        </w:rPr>
        <w:t xml:space="preserve">We recommend that before you use or buy service or support from any </w:t>
      </w:r>
      <w:r>
        <w:rPr>
          <w:rFonts w:cs="Arial"/>
          <w:color w:val="333333"/>
          <w:sz w:val="24"/>
          <w:szCs w:val="24"/>
          <w:lang w:eastAsia="en-GB"/>
        </w:rPr>
        <w:t>enterprise</w:t>
      </w:r>
      <w:r w:rsidRPr="00E033A2">
        <w:rPr>
          <w:rFonts w:cs="Arial"/>
          <w:color w:val="333333"/>
          <w:sz w:val="24"/>
          <w:szCs w:val="24"/>
          <w:lang w:eastAsia="en-GB"/>
        </w:rPr>
        <w:t xml:space="preserve"> on this list you check them out first. You are purchasing services or support directly from them, so you need to be sure they will do what you want in the way that you want it.</w:t>
      </w:r>
      <w:r>
        <w:rPr>
          <w:rFonts w:cs="Arial"/>
          <w:color w:val="333333"/>
          <w:sz w:val="24"/>
          <w:szCs w:val="24"/>
          <w:lang w:eastAsia="en-GB"/>
        </w:rPr>
        <w:t xml:space="preserve"> </w:t>
      </w:r>
      <w:r w:rsidRPr="00E033A2">
        <w:rPr>
          <w:rFonts w:cs="Arial"/>
          <w:color w:val="333333"/>
          <w:sz w:val="24"/>
          <w:szCs w:val="24"/>
          <w:lang w:eastAsia="en-GB"/>
        </w:rPr>
        <w:t>The</w:t>
      </w:r>
      <w:r>
        <w:rPr>
          <w:rFonts w:cs="Arial"/>
          <w:color w:val="333333"/>
          <w:sz w:val="24"/>
          <w:szCs w:val="24"/>
          <w:lang w:eastAsia="en-GB"/>
        </w:rPr>
        <w:t xml:space="preserve"> checks you need to do will be </w:t>
      </w:r>
      <w:r w:rsidRPr="00E033A2">
        <w:rPr>
          <w:rFonts w:cs="Arial"/>
          <w:color w:val="333333"/>
          <w:sz w:val="24"/>
          <w:szCs w:val="24"/>
          <w:lang w:eastAsia="en-GB"/>
        </w:rPr>
        <w:t>personal to you and your circumstances</w:t>
      </w:r>
      <w:r>
        <w:rPr>
          <w:rFonts w:cs="Arial"/>
          <w:color w:val="333333"/>
          <w:sz w:val="24"/>
          <w:szCs w:val="24"/>
          <w:lang w:eastAsia="en-GB"/>
        </w:rPr>
        <w:t xml:space="preserve"> but here are</w:t>
      </w:r>
      <w:r w:rsidRPr="00E033A2">
        <w:rPr>
          <w:rFonts w:cs="Arial"/>
          <w:color w:val="333333"/>
          <w:sz w:val="24"/>
          <w:szCs w:val="24"/>
          <w:lang w:eastAsia="en-GB"/>
        </w:rPr>
        <w:t xml:space="preserve"> a few things for you</w:t>
      </w:r>
      <w:r>
        <w:rPr>
          <w:rFonts w:cs="Arial"/>
          <w:color w:val="333333"/>
          <w:sz w:val="24"/>
          <w:szCs w:val="24"/>
          <w:lang w:eastAsia="en-GB"/>
        </w:rPr>
        <w:t xml:space="preserve"> might want</w:t>
      </w:r>
      <w:r w:rsidRPr="00E033A2">
        <w:rPr>
          <w:rFonts w:cs="Arial"/>
          <w:color w:val="333333"/>
          <w:sz w:val="24"/>
          <w:szCs w:val="24"/>
          <w:lang w:eastAsia="en-GB"/>
        </w:rPr>
        <w:t xml:space="preserve"> to consider: </w:t>
      </w:r>
    </w:p>
    <w:p w14:paraId="2B9B5F5F" w14:textId="77777777" w:rsidR="00EA67FA" w:rsidRPr="001235B4" w:rsidRDefault="00EA67FA" w:rsidP="00EA67FA">
      <w:pPr>
        <w:shd w:val="clear" w:color="auto" w:fill="F2F2F2" w:themeFill="background1" w:themeFillShade="F2"/>
        <w:spacing w:after="0" w:line="240" w:lineRule="auto"/>
        <w:jc w:val="both"/>
        <w:rPr>
          <w:rFonts w:eastAsia="Times New Roman" w:cstheme="minorHAnsi"/>
          <w:color w:val="333333"/>
          <w:sz w:val="24"/>
          <w:szCs w:val="24"/>
          <w:lang w:eastAsia="en-GB"/>
        </w:rPr>
      </w:pPr>
    </w:p>
    <w:p w14:paraId="02A67C95" w14:textId="77777777" w:rsidR="00EA67FA" w:rsidRDefault="00EA67FA" w:rsidP="00EA67FA">
      <w:pPr>
        <w:shd w:val="clear" w:color="auto" w:fill="F2F2F2" w:themeFill="background1" w:themeFillShade="F2"/>
        <w:spacing w:after="0" w:line="240" w:lineRule="auto"/>
        <w:jc w:val="both"/>
        <w:rPr>
          <w:rFonts w:eastAsia="Times New Roman" w:cstheme="minorHAnsi"/>
          <w:b/>
          <w:color w:val="2E74B5" w:themeColor="accent5" w:themeShade="BF"/>
          <w:sz w:val="24"/>
          <w:szCs w:val="24"/>
          <w:lang w:eastAsia="en-GB"/>
        </w:rPr>
      </w:pPr>
      <w:r>
        <w:rPr>
          <w:rFonts w:eastAsia="Times New Roman" w:cstheme="minorHAnsi"/>
          <w:b/>
          <w:color w:val="2E74B5" w:themeColor="accent5" w:themeShade="BF"/>
          <w:sz w:val="24"/>
          <w:szCs w:val="24"/>
          <w:lang w:eastAsia="en-GB"/>
        </w:rPr>
        <w:t>Safety</w:t>
      </w:r>
    </w:p>
    <w:p w14:paraId="48061507" w14:textId="77777777" w:rsidR="00EA67FA" w:rsidRDefault="00EA67FA" w:rsidP="00EA67FA">
      <w:pPr>
        <w:shd w:val="clear" w:color="auto" w:fill="F2F2F2" w:themeFill="background1" w:themeFillShade="F2"/>
        <w:spacing w:after="0" w:line="240" w:lineRule="auto"/>
        <w:jc w:val="both"/>
        <w:rPr>
          <w:rFonts w:eastAsia="Times New Roman" w:cs="Arial"/>
          <w:color w:val="333333"/>
          <w:sz w:val="24"/>
          <w:szCs w:val="24"/>
          <w:lang w:eastAsia="en-GB"/>
        </w:rPr>
      </w:pPr>
      <w:r>
        <w:rPr>
          <w:rFonts w:eastAsia="Times New Roman" w:cs="Arial"/>
          <w:color w:val="333333"/>
          <w:sz w:val="24"/>
          <w:szCs w:val="24"/>
          <w:lang w:eastAsia="en-GB"/>
        </w:rPr>
        <w:t>How does the enterprise</w:t>
      </w:r>
      <w:r w:rsidRPr="00166905">
        <w:rPr>
          <w:rFonts w:eastAsia="Times New Roman" w:cs="Arial"/>
          <w:color w:val="333333"/>
          <w:sz w:val="24"/>
          <w:szCs w:val="24"/>
          <w:lang w:eastAsia="en-GB"/>
        </w:rPr>
        <w:t xml:space="preserve"> ensure the safety of the people they support? Has the</w:t>
      </w:r>
      <w:r>
        <w:rPr>
          <w:rFonts w:eastAsia="Times New Roman" w:cs="Arial"/>
          <w:color w:val="333333"/>
          <w:sz w:val="24"/>
          <w:szCs w:val="24"/>
          <w:lang w:eastAsia="en-GB"/>
        </w:rPr>
        <w:t xml:space="preserve"> person/people who will be helping you</w:t>
      </w:r>
      <w:r w:rsidRPr="00166905">
        <w:rPr>
          <w:rFonts w:eastAsia="Times New Roman" w:cs="Arial"/>
          <w:color w:val="333333"/>
          <w:sz w:val="24"/>
          <w:szCs w:val="24"/>
          <w:lang w:eastAsia="en-GB"/>
        </w:rPr>
        <w:t xml:space="preserve"> had a criminal records (DBS) check? </w:t>
      </w:r>
      <w:r>
        <w:rPr>
          <w:rFonts w:eastAsia="Times New Roman" w:cs="Arial"/>
          <w:color w:val="333333"/>
          <w:sz w:val="24"/>
          <w:szCs w:val="24"/>
          <w:lang w:eastAsia="en-GB"/>
        </w:rPr>
        <w:t>Does the enterprise have all the insurance cover they need for example</w:t>
      </w:r>
      <w:r w:rsidRPr="00166905">
        <w:rPr>
          <w:rFonts w:eastAsia="Times New Roman" w:cs="Arial"/>
          <w:color w:val="333333"/>
          <w:sz w:val="24"/>
          <w:szCs w:val="24"/>
          <w:lang w:eastAsia="en-GB"/>
        </w:rPr>
        <w:t xml:space="preserve"> public liability insurance? Do they have policies </w:t>
      </w:r>
      <w:r>
        <w:rPr>
          <w:rFonts w:eastAsia="Times New Roman" w:cs="Arial"/>
          <w:color w:val="333333"/>
          <w:sz w:val="24"/>
          <w:szCs w:val="24"/>
          <w:lang w:eastAsia="en-GB"/>
        </w:rPr>
        <w:t xml:space="preserve">and procedures that over </w:t>
      </w:r>
      <w:r w:rsidRPr="00166905">
        <w:rPr>
          <w:rFonts w:eastAsia="Times New Roman" w:cs="Arial"/>
          <w:color w:val="333333"/>
          <w:sz w:val="24"/>
          <w:szCs w:val="24"/>
          <w:lang w:eastAsia="en-GB"/>
        </w:rPr>
        <w:t xml:space="preserve">things like health and safety, confidentiality and safeguarding? </w:t>
      </w:r>
    </w:p>
    <w:p w14:paraId="2C619087" w14:textId="77777777" w:rsidR="00EA67FA" w:rsidRDefault="00EA67FA" w:rsidP="00EA67FA">
      <w:pPr>
        <w:shd w:val="clear" w:color="auto" w:fill="F2F2F2" w:themeFill="background1" w:themeFillShade="F2"/>
        <w:spacing w:after="0" w:line="240" w:lineRule="auto"/>
        <w:jc w:val="both"/>
        <w:rPr>
          <w:rFonts w:eastAsia="Times New Roman" w:cs="Arial"/>
          <w:color w:val="333333"/>
          <w:sz w:val="24"/>
          <w:szCs w:val="24"/>
          <w:lang w:eastAsia="en-GB"/>
        </w:rPr>
      </w:pPr>
    </w:p>
    <w:p w14:paraId="2C7A21C7" w14:textId="77777777" w:rsidR="00EA67FA" w:rsidRPr="001235B4" w:rsidRDefault="00EA67FA" w:rsidP="00EA67FA">
      <w:pPr>
        <w:shd w:val="clear" w:color="auto" w:fill="F2F2F2" w:themeFill="background1" w:themeFillShade="F2"/>
        <w:spacing w:after="0" w:line="240" w:lineRule="auto"/>
        <w:jc w:val="both"/>
        <w:rPr>
          <w:rFonts w:eastAsia="Times New Roman" w:cstheme="minorHAnsi"/>
          <w:b/>
          <w:color w:val="2E74B5" w:themeColor="accent5" w:themeShade="BF"/>
          <w:sz w:val="24"/>
          <w:szCs w:val="24"/>
          <w:lang w:eastAsia="en-GB"/>
        </w:rPr>
      </w:pPr>
      <w:r w:rsidRPr="001235B4">
        <w:rPr>
          <w:rFonts w:eastAsia="Times New Roman" w:cstheme="minorHAnsi"/>
          <w:b/>
          <w:color w:val="2E74B5" w:themeColor="accent5" w:themeShade="BF"/>
          <w:sz w:val="24"/>
          <w:szCs w:val="24"/>
          <w:lang w:eastAsia="en-GB"/>
        </w:rPr>
        <w:t>Reliability</w:t>
      </w:r>
    </w:p>
    <w:p w14:paraId="646EA5AF" w14:textId="77777777" w:rsidR="00EA67FA" w:rsidRDefault="00EA67FA" w:rsidP="00EA67FA">
      <w:pPr>
        <w:shd w:val="clear" w:color="auto" w:fill="F2F2F2" w:themeFill="background1" w:themeFillShade="F2"/>
        <w:spacing w:after="0" w:line="240" w:lineRule="auto"/>
        <w:jc w:val="both"/>
        <w:rPr>
          <w:rFonts w:eastAsia="Times New Roman" w:cstheme="minorHAnsi"/>
          <w:color w:val="333333"/>
          <w:sz w:val="24"/>
          <w:szCs w:val="24"/>
          <w:lang w:eastAsia="en-GB"/>
        </w:rPr>
      </w:pPr>
      <w:r w:rsidRPr="001235B4">
        <w:rPr>
          <w:rFonts w:eastAsia="Times New Roman" w:cstheme="minorHAnsi"/>
          <w:color w:val="333333"/>
          <w:sz w:val="24"/>
          <w:szCs w:val="24"/>
          <w:lang w:eastAsia="en-GB"/>
        </w:rPr>
        <w:t xml:space="preserve">Is the enterprise going to be reliable and professional? Could you ask for references from other people they have supported? </w:t>
      </w:r>
    </w:p>
    <w:p w14:paraId="03D714FA" w14:textId="77777777" w:rsidR="00EA67FA" w:rsidRPr="001235B4" w:rsidRDefault="00EA67FA" w:rsidP="00EA67FA">
      <w:pPr>
        <w:shd w:val="clear" w:color="auto" w:fill="F2F2F2" w:themeFill="background1" w:themeFillShade="F2"/>
        <w:spacing w:after="0" w:line="240" w:lineRule="auto"/>
        <w:jc w:val="both"/>
        <w:rPr>
          <w:rFonts w:eastAsia="Times New Roman" w:cstheme="minorHAnsi"/>
          <w:color w:val="333333"/>
          <w:sz w:val="24"/>
          <w:szCs w:val="24"/>
          <w:lang w:eastAsia="en-GB"/>
        </w:rPr>
      </w:pPr>
    </w:p>
    <w:p w14:paraId="6D4C6B99" w14:textId="77777777" w:rsidR="00EA67FA" w:rsidRPr="001235B4" w:rsidRDefault="00EA67FA" w:rsidP="00EA67FA">
      <w:pPr>
        <w:shd w:val="clear" w:color="auto" w:fill="F2F2F2" w:themeFill="background1" w:themeFillShade="F2"/>
        <w:spacing w:after="0" w:line="240" w:lineRule="auto"/>
        <w:jc w:val="both"/>
        <w:rPr>
          <w:rFonts w:eastAsia="Times New Roman" w:cstheme="minorHAnsi"/>
          <w:b/>
          <w:color w:val="2E74B5" w:themeColor="accent5" w:themeShade="BF"/>
          <w:sz w:val="24"/>
          <w:szCs w:val="24"/>
          <w:lang w:eastAsia="en-GB"/>
        </w:rPr>
      </w:pPr>
      <w:r w:rsidRPr="001235B4">
        <w:rPr>
          <w:rFonts w:eastAsia="Times New Roman" w:cstheme="minorHAnsi"/>
          <w:b/>
          <w:color w:val="2E74B5" w:themeColor="accent5" w:themeShade="BF"/>
          <w:sz w:val="24"/>
          <w:szCs w:val="24"/>
          <w:lang w:eastAsia="en-GB"/>
        </w:rPr>
        <w:t>Knowledge and skills</w:t>
      </w:r>
    </w:p>
    <w:p w14:paraId="27C8AFF0" w14:textId="77777777" w:rsidR="00EA67FA" w:rsidRPr="001235B4" w:rsidRDefault="00EA67FA" w:rsidP="00EA67FA">
      <w:pPr>
        <w:shd w:val="clear" w:color="auto" w:fill="F2F2F2" w:themeFill="background1" w:themeFillShade="F2"/>
        <w:spacing w:after="100" w:afterAutospacing="1" w:line="240" w:lineRule="auto"/>
        <w:jc w:val="both"/>
        <w:rPr>
          <w:rFonts w:eastAsia="Times New Roman" w:cstheme="minorHAnsi"/>
          <w:color w:val="333333"/>
          <w:sz w:val="24"/>
          <w:szCs w:val="24"/>
          <w:lang w:eastAsia="en-GB"/>
        </w:rPr>
      </w:pPr>
      <w:r w:rsidRPr="001235B4">
        <w:rPr>
          <w:rFonts w:eastAsia="Times New Roman" w:cstheme="minorHAnsi"/>
          <w:color w:val="333333"/>
          <w:sz w:val="24"/>
          <w:szCs w:val="24"/>
          <w:lang w:eastAsia="en-GB"/>
        </w:rPr>
        <w:t xml:space="preserve">Who is going to be delivering the help and support you receive? Do they have the necessary training, qualifications and experience? </w:t>
      </w:r>
    </w:p>
    <w:p w14:paraId="59125EA1" w14:textId="77777777" w:rsidR="00EA67FA" w:rsidRPr="001235B4" w:rsidRDefault="00EA67FA" w:rsidP="00EA67FA">
      <w:pPr>
        <w:shd w:val="clear" w:color="auto" w:fill="F2F2F2" w:themeFill="background1" w:themeFillShade="F2"/>
        <w:spacing w:after="0" w:line="240" w:lineRule="auto"/>
        <w:jc w:val="both"/>
        <w:rPr>
          <w:rFonts w:eastAsia="Times New Roman" w:cs="Arial"/>
          <w:b/>
          <w:color w:val="2E74B5" w:themeColor="accent5" w:themeShade="BF"/>
          <w:sz w:val="24"/>
          <w:szCs w:val="24"/>
          <w:lang w:eastAsia="en-GB"/>
        </w:rPr>
      </w:pPr>
      <w:r w:rsidRPr="001235B4">
        <w:rPr>
          <w:rFonts w:eastAsia="Times New Roman" w:cs="Arial"/>
          <w:b/>
          <w:color w:val="2E74B5" w:themeColor="accent5" w:themeShade="BF"/>
          <w:sz w:val="24"/>
          <w:szCs w:val="24"/>
          <w:lang w:eastAsia="en-GB"/>
        </w:rPr>
        <w:t>Rights and responsibilities</w:t>
      </w:r>
    </w:p>
    <w:p w14:paraId="30C53B87" w14:textId="77777777" w:rsidR="00EA67FA" w:rsidRDefault="00EA67FA" w:rsidP="00EA67FA">
      <w:pPr>
        <w:shd w:val="clear" w:color="auto" w:fill="F2F2F2" w:themeFill="background1" w:themeFillShade="F2"/>
        <w:spacing w:after="0" w:line="240" w:lineRule="auto"/>
        <w:jc w:val="both"/>
        <w:rPr>
          <w:rFonts w:eastAsia="Times New Roman" w:cs="Arial"/>
          <w:color w:val="333333"/>
          <w:sz w:val="24"/>
          <w:szCs w:val="24"/>
          <w:lang w:eastAsia="en-GB"/>
        </w:rPr>
      </w:pPr>
      <w:r w:rsidRPr="00166905">
        <w:rPr>
          <w:rFonts w:eastAsia="Times New Roman" w:cs="Arial"/>
          <w:color w:val="333333"/>
          <w:sz w:val="24"/>
          <w:szCs w:val="24"/>
          <w:lang w:eastAsia="en-GB"/>
        </w:rPr>
        <w:t xml:space="preserve">What are everyone’s rights and responsibilities in the arrangement? Is there a contract that you’ll both have to sign that will clearly set out who will do what, when, where and how? How much will you have to pay and how will this happen in practice? </w:t>
      </w:r>
    </w:p>
    <w:p w14:paraId="1989793F" w14:textId="77777777" w:rsidR="00EA67FA" w:rsidRDefault="00EA67FA" w:rsidP="00EA67FA">
      <w:pPr>
        <w:shd w:val="clear" w:color="auto" w:fill="F2F2F2" w:themeFill="background1" w:themeFillShade="F2"/>
        <w:spacing w:after="0" w:line="240" w:lineRule="auto"/>
        <w:jc w:val="both"/>
        <w:rPr>
          <w:rFonts w:eastAsia="Times New Roman" w:cs="Arial"/>
          <w:color w:val="333333"/>
          <w:sz w:val="24"/>
          <w:szCs w:val="24"/>
          <w:lang w:eastAsia="en-GB"/>
        </w:rPr>
      </w:pPr>
    </w:p>
    <w:p w14:paraId="49FD1923" w14:textId="77777777" w:rsidR="00EA67FA" w:rsidRPr="001235B4" w:rsidRDefault="00EA67FA" w:rsidP="00EA67FA">
      <w:pPr>
        <w:shd w:val="clear" w:color="auto" w:fill="F2F2F2" w:themeFill="background1" w:themeFillShade="F2"/>
        <w:spacing w:after="0" w:line="240" w:lineRule="auto"/>
        <w:jc w:val="both"/>
        <w:rPr>
          <w:rFonts w:eastAsia="Times New Roman" w:cs="Arial"/>
          <w:b/>
          <w:color w:val="2E74B5" w:themeColor="accent5" w:themeShade="BF"/>
          <w:sz w:val="24"/>
          <w:szCs w:val="24"/>
          <w:lang w:eastAsia="en-GB"/>
        </w:rPr>
      </w:pPr>
      <w:r w:rsidRPr="001235B4">
        <w:rPr>
          <w:rFonts w:eastAsia="Times New Roman" w:cs="Arial"/>
          <w:b/>
          <w:color w:val="2E74B5" w:themeColor="accent5" w:themeShade="BF"/>
          <w:sz w:val="24"/>
          <w:szCs w:val="24"/>
          <w:lang w:eastAsia="en-GB"/>
        </w:rPr>
        <w:t>Employment status</w:t>
      </w:r>
    </w:p>
    <w:p w14:paraId="0DBA36D9" w14:textId="77777777" w:rsidR="00EA67FA" w:rsidRDefault="00EA67FA" w:rsidP="00EA67FA">
      <w:pPr>
        <w:shd w:val="clear" w:color="auto" w:fill="F2F2F2" w:themeFill="background1" w:themeFillShade="F2"/>
        <w:spacing w:after="100" w:afterAutospacing="1" w:line="240" w:lineRule="auto"/>
        <w:jc w:val="both"/>
        <w:rPr>
          <w:rFonts w:eastAsia="Times New Roman" w:cs="Arial"/>
          <w:color w:val="333333"/>
          <w:sz w:val="24"/>
          <w:szCs w:val="24"/>
          <w:lang w:eastAsia="en-GB"/>
        </w:rPr>
      </w:pPr>
      <w:r>
        <w:rPr>
          <w:rFonts w:eastAsia="Times New Roman" w:cs="Arial"/>
          <w:color w:val="333333"/>
          <w:sz w:val="24"/>
          <w:szCs w:val="24"/>
          <w:lang w:eastAsia="en-GB"/>
        </w:rPr>
        <w:t xml:space="preserve">Many community enterprises are small businesses, charities or groups who employ their staff. </w:t>
      </w:r>
      <w:r w:rsidRPr="001235B4">
        <w:rPr>
          <w:rFonts w:eastAsia="Times New Roman" w:cs="Arial"/>
          <w:color w:val="333333"/>
          <w:sz w:val="24"/>
          <w:szCs w:val="24"/>
          <w:lang w:eastAsia="en-GB"/>
        </w:rPr>
        <w:t xml:space="preserve">Some community </w:t>
      </w:r>
      <w:r>
        <w:rPr>
          <w:rFonts w:eastAsia="Times New Roman" w:cs="Arial"/>
          <w:color w:val="333333"/>
          <w:sz w:val="24"/>
          <w:szCs w:val="24"/>
          <w:lang w:eastAsia="en-GB"/>
        </w:rPr>
        <w:t>enterprises</w:t>
      </w:r>
      <w:r w:rsidRPr="001235B4">
        <w:rPr>
          <w:rFonts w:eastAsia="Times New Roman" w:cs="Arial"/>
          <w:color w:val="333333"/>
          <w:sz w:val="24"/>
          <w:szCs w:val="24"/>
          <w:lang w:eastAsia="en-GB"/>
        </w:rPr>
        <w:t xml:space="preserve"> are sole traders and as such are self-employed. I</w:t>
      </w:r>
      <w:r>
        <w:rPr>
          <w:rFonts w:eastAsia="Times New Roman" w:cs="Arial"/>
          <w:color w:val="333333"/>
          <w:sz w:val="24"/>
          <w:szCs w:val="24"/>
          <w:lang w:eastAsia="en-GB"/>
        </w:rPr>
        <w:t>f you decide to hire the services of a sole trader it</w:t>
      </w:r>
      <w:r w:rsidRPr="001235B4">
        <w:rPr>
          <w:rFonts w:eastAsia="Times New Roman" w:cs="Arial"/>
          <w:color w:val="333333"/>
          <w:sz w:val="24"/>
          <w:szCs w:val="24"/>
          <w:lang w:eastAsia="en-GB"/>
        </w:rPr>
        <w:t xml:space="preserve"> is your responsibility to</w:t>
      </w:r>
      <w:r>
        <w:rPr>
          <w:rFonts w:eastAsia="Times New Roman" w:cs="Arial"/>
          <w:color w:val="333333"/>
          <w:sz w:val="24"/>
          <w:szCs w:val="24"/>
          <w:lang w:eastAsia="en-GB"/>
        </w:rPr>
        <w:t xml:space="preserve"> </w:t>
      </w:r>
      <w:r w:rsidRPr="001235B4">
        <w:rPr>
          <w:rFonts w:eastAsia="Times New Roman" w:cs="Arial"/>
          <w:color w:val="333333"/>
          <w:sz w:val="24"/>
          <w:szCs w:val="24"/>
          <w:lang w:eastAsia="en-GB"/>
        </w:rPr>
        <w:t>check</w:t>
      </w:r>
      <w:r>
        <w:rPr>
          <w:rFonts w:eastAsia="Times New Roman" w:cs="Arial"/>
          <w:color w:val="333333"/>
          <w:sz w:val="24"/>
          <w:szCs w:val="24"/>
          <w:lang w:eastAsia="en-GB"/>
        </w:rPr>
        <w:t xml:space="preserve"> their</w:t>
      </w:r>
      <w:r w:rsidRPr="001235B4">
        <w:rPr>
          <w:rFonts w:eastAsia="Times New Roman" w:cs="Arial"/>
          <w:color w:val="333333"/>
          <w:sz w:val="24"/>
          <w:szCs w:val="24"/>
          <w:lang w:eastAsia="en-GB"/>
        </w:rPr>
        <w:t xml:space="preserve"> employment status</w:t>
      </w:r>
      <w:r>
        <w:rPr>
          <w:rFonts w:eastAsia="Times New Roman" w:cs="Arial"/>
          <w:color w:val="333333"/>
          <w:sz w:val="24"/>
          <w:szCs w:val="24"/>
          <w:lang w:eastAsia="en-GB"/>
        </w:rPr>
        <w:t>.</w:t>
      </w:r>
      <w:r w:rsidRPr="001235B4">
        <w:rPr>
          <w:rFonts w:eastAsia="Times New Roman" w:cs="Arial"/>
          <w:color w:val="333333"/>
          <w:sz w:val="24"/>
          <w:szCs w:val="24"/>
          <w:lang w:eastAsia="en-GB"/>
        </w:rPr>
        <w:t xml:space="preserve"> </w:t>
      </w:r>
      <w:r>
        <w:rPr>
          <w:rFonts w:eastAsia="Times New Roman" w:cs="Arial"/>
          <w:color w:val="333333"/>
          <w:sz w:val="24"/>
          <w:szCs w:val="24"/>
          <w:lang w:eastAsia="en-GB"/>
        </w:rPr>
        <w:t xml:space="preserve">Do you need to understand the issues better? </w:t>
      </w:r>
      <w:r w:rsidRPr="001235B4">
        <w:rPr>
          <w:rFonts w:eastAsia="Times New Roman" w:cs="Arial"/>
          <w:color w:val="333333"/>
          <w:sz w:val="24"/>
          <w:szCs w:val="24"/>
          <w:lang w:eastAsia="en-GB"/>
        </w:rPr>
        <w:t xml:space="preserve">Ask for documentation proving they are self-employed. Do they provide invoices with receipts? </w:t>
      </w:r>
      <w:r>
        <w:rPr>
          <w:rFonts w:eastAsia="Times New Roman" w:cs="Arial"/>
          <w:color w:val="333333"/>
          <w:sz w:val="24"/>
          <w:szCs w:val="24"/>
          <w:lang w:eastAsia="en-GB"/>
        </w:rPr>
        <w:t>You</w:t>
      </w:r>
      <w:r w:rsidRPr="001235B4">
        <w:rPr>
          <w:rFonts w:eastAsia="Times New Roman" w:cs="Arial"/>
          <w:color w:val="333333"/>
          <w:sz w:val="24"/>
          <w:szCs w:val="24"/>
          <w:lang w:eastAsia="en-GB"/>
        </w:rPr>
        <w:t xml:space="preserve"> can check by calling HMRC on 03000 527 450</w:t>
      </w:r>
    </w:p>
    <w:p w14:paraId="7BBC2A23" w14:textId="0423DF51" w:rsidR="007649BE" w:rsidRDefault="003D345C" w:rsidP="007649BE">
      <w:pPr>
        <w:spacing w:after="100" w:afterAutospacing="1" w:line="240" w:lineRule="auto"/>
        <w:jc w:val="both"/>
        <w:rPr>
          <w:rFonts w:cs="Arial"/>
          <w:i/>
          <w:iCs/>
          <w:color w:val="3B3838" w:themeColor="background2" w:themeShade="40"/>
          <w:sz w:val="24"/>
          <w:szCs w:val="24"/>
          <w:lang w:eastAsia="en-GB"/>
        </w:rPr>
      </w:pPr>
      <w:r w:rsidRPr="00382921">
        <w:rPr>
          <w:rFonts w:cs="Arial"/>
          <w:i/>
          <w:iCs/>
          <w:color w:val="333333"/>
          <w:sz w:val="24"/>
          <w:szCs w:val="24"/>
          <w:lang w:eastAsia="en-GB"/>
        </w:rPr>
        <w:t>Birmingham City</w:t>
      </w:r>
      <w:r w:rsidR="008A3E79" w:rsidRPr="00382921">
        <w:rPr>
          <w:rFonts w:cs="Arial"/>
          <w:i/>
          <w:iCs/>
          <w:color w:val="333333"/>
          <w:sz w:val="24"/>
          <w:szCs w:val="24"/>
          <w:lang w:eastAsia="en-GB"/>
        </w:rPr>
        <w:t xml:space="preserve"> Council and Community Catalysts cannot accept any responsibility or liability for the information provided by any </w:t>
      </w:r>
      <w:r w:rsidR="007649BE" w:rsidRPr="00382921">
        <w:rPr>
          <w:rFonts w:cs="Arial"/>
          <w:i/>
          <w:iCs/>
          <w:color w:val="333333"/>
          <w:sz w:val="24"/>
          <w:szCs w:val="24"/>
          <w:lang w:eastAsia="en-GB"/>
        </w:rPr>
        <w:t>enterprise</w:t>
      </w:r>
      <w:r w:rsidR="008A3E79" w:rsidRPr="00382921">
        <w:rPr>
          <w:rFonts w:cs="Arial"/>
          <w:i/>
          <w:iCs/>
          <w:color w:val="333333"/>
          <w:sz w:val="24"/>
          <w:szCs w:val="24"/>
          <w:lang w:eastAsia="en-GB"/>
        </w:rPr>
        <w:t xml:space="preserve"> on</w:t>
      </w:r>
      <w:r w:rsidR="008A3E79" w:rsidRPr="00E033A2">
        <w:rPr>
          <w:rFonts w:cs="Arial"/>
          <w:i/>
          <w:iCs/>
          <w:color w:val="333333"/>
          <w:sz w:val="24"/>
          <w:szCs w:val="24"/>
          <w:lang w:eastAsia="en-GB"/>
        </w:rPr>
        <w:t xml:space="preserve"> this list. We cannot guarantee quality or satisfaction of the services</w:t>
      </w:r>
      <w:r w:rsidR="007649BE">
        <w:rPr>
          <w:rFonts w:cs="Arial"/>
          <w:i/>
          <w:iCs/>
          <w:color w:val="333333"/>
          <w:sz w:val="24"/>
          <w:szCs w:val="24"/>
          <w:lang w:eastAsia="en-GB"/>
        </w:rPr>
        <w:t xml:space="preserve"> provided by</w:t>
      </w:r>
      <w:r w:rsidR="008A3E79" w:rsidRPr="00E033A2">
        <w:rPr>
          <w:rFonts w:cs="Arial"/>
          <w:i/>
          <w:iCs/>
          <w:color w:val="333333"/>
          <w:sz w:val="24"/>
          <w:szCs w:val="24"/>
          <w:lang w:eastAsia="en-GB"/>
        </w:rPr>
        <w:t xml:space="preserve"> any </w:t>
      </w:r>
      <w:r w:rsidR="007649BE">
        <w:rPr>
          <w:rFonts w:cs="Arial"/>
          <w:i/>
          <w:iCs/>
          <w:color w:val="333333"/>
          <w:sz w:val="24"/>
          <w:szCs w:val="24"/>
          <w:lang w:eastAsia="en-GB"/>
        </w:rPr>
        <w:t>enterprise</w:t>
      </w:r>
      <w:r w:rsidR="008A3E79" w:rsidRPr="00E033A2">
        <w:rPr>
          <w:rFonts w:cs="Arial"/>
          <w:i/>
          <w:iCs/>
          <w:color w:val="333333"/>
          <w:sz w:val="24"/>
          <w:szCs w:val="24"/>
          <w:lang w:eastAsia="en-GB"/>
        </w:rPr>
        <w:t xml:space="preserve"> on this list and we will not arbitrate or participate in resolving any dispute that you may have with any </w:t>
      </w:r>
      <w:r w:rsidR="007649BE">
        <w:rPr>
          <w:rFonts w:cs="Arial"/>
          <w:i/>
          <w:iCs/>
          <w:color w:val="3B3838" w:themeColor="background2" w:themeShade="40"/>
          <w:sz w:val="24"/>
          <w:szCs w:val="24"/>
          <w:lang w:eastAsia="en-GB"/>
        </w:rPr>
        <w:t>enterprise</w:t>
      </w:r>
      <w:r w:rsidR="008A3E79" w:rsidRPr="00E033A2">
        <w:rPr>
          <w:rFonts w:cs="Arial"/>
          <w:i/>
          <w:iCs/>
          <w:color w:val="3B3838" w:themeColor="background2" w:themeShade="40"/>
          <w:sz w:val="24"/>
          <w:szCs w:val="24"/>
          <w:lang w:eastAsia="en-GB"/>
        </w:rPr>
        <w:t xml:space="preserve"> on this list. </w:t>
      </w:r>
    </w:p>
    <w:p w14:paraId="7CA9772C" w14:textId="57BDC9B0" w:rsidR="007649BE" w:rsidRDefault="00046CBD" w:rsidP="007649BE">
      <w:pPr>
        <w:spacing w:after="100" w:afterAutospacing="1" w:line="240" w:lineRule="auto"/>
        <w:jc w:val="both"/>
        <w:rPr>
          <w:rFonts w:ascii="Calibri" w:hAnsi="Calibri" w:cs="Calibri"/>
          <w:i/>
          <w:color w:val="3B3838" w:themeColor="background2" w:themeShade="40"/>
          <w:sz w:val="24"/>
          <w:szCs w:val="24"/>
        </w:rPr>
      </w:pPr>
      <w:r>
        <w:rPr>
          <w:rFonts w:ascii="Calibri" w:hAnsi="Calibri" w:cs="Calibri"/>
          <w:i/>
          <w:color w:val="3B3838" w:themeColor="background2" w:themeShade="40"/>
          <w:sz w:val="24"/>
          <w:szCs w:val="24"/>
        </w:rPr>
        <w:lastRenderedPageBreak/>
        <w:t>If you want any more information about the Community Catalysts development programme c</w:t>
      </w:r>
      <w:r w:rsidR="008A3E79" w:rsidRPr="00E033A2">
        <w:rPr>
          <w:rFonts w:ascii="Calibri" w:hAnsi="Calibri" w:cs="Calibri"/>
          <w:i/>
          <w:color w:val="3B3838" w:themeColor="background2" w:themeShade="40"/>
          <w:sz w:val="24"/>
          <w:szCs w:val="24"/>
        </w:rPr>
        <w:t>ontact</w:t>
      </w:r>
      <w:r w:rsidR="005D212B">
        <w:rPr>
          <w:rFonts w:ascii="Calibri" w:hAnsi="Calibri" w:cs="Calibri"/>
          <w:i/>
          <w:color w:val="3B3838" w:themeColor="background2" w:themeShade="40"/>
          <w:sz w:val="24"/>
          <w:szCs w:val="24"/>
        </w:rPr>
        <w:t xml:space="preserve"> </w:t>
      </w:r>
      <w:hyperlink r:id="rId29" w:history="1">
        <w:r w:rsidR="005D212B" w:rsidRPr="007D6588">
          <w:rPr>
            <w:rStyle w:val="Hyperlink"/>
            <w:rFonts w:ascii="Calibri" w:hAnsi="Calibri" w:cs="Calibri"/>
            <w:i/>
            <w:sz w:val="24"/>
            <w:szCs w:val="24"/>
          </w:rPr>
          <w:t>zoe.miller@communitycatalysts.co.uk</w:t>
        </w:r>
      </w:hyperlink>
      <w:r w:rsidR="005D212B">
        <w:rPr>
          <w:rFonts w:ascii="Calibri" w:hAnsi="Calibri" w:cs="Calibri"/>
          <w:i/>
          <w:color w:val="3B3838" w:themeColor="background2" w:themeShade="40"/>
          <w:sz w:val="24"/>
          <w:szCs w:val="24"/>
        </w:rPr>
        <w:t xml:space="preserve"> or 07776 596395</w:t>
      </w:r>
    </w:p>
    <w:p w14:paraId="0C4DD9EF" w14:textId="25DB456F" w:rsidR="00242BA1" w:rsidRPr="00046CBD" w:rsidRDefault="007649BE" w:rsidP="007649BE">
      <w:pPr>
        <w:spacing w:after="100" w:afterAutospacing="1" w:line="240" w:lineRule="auto"/>
        <w:jc w:val="both"/>
        <w:rPr>
          <w:rFonts w:eastAsia="Times New Roman" w:cs="Arial"/>
          <w:b/>
          <w:color w:val="000000" w:themeColor="text1"/>
          <w:sz w:val="28"/>
          <w:szCs w:val="28"/>
          <w:lang w:eastAsia="en-GB"/>
        </w:rPr>
      </w:pPr>
      <w:r w:rsidRPr="00046CBD">
        <w:rPr>
          <w:rFonts w:ascii="Calibri" w:hAnsi="Calibri" w:cs="Calibri"/>
          <w:b/>
          <w:i/>
          <w:color w:val="000000" w:themeColor="text1"/>
          <w:sz w:val="28"/>
          <w:szCs w:val="28"/>
        </w:rPr>
        <w:t>If you have</w:t>
      </w:r>
      <w:r w:rsidR="008A3E79" w:rsidRPr="00046CBD">
        <w:rPr>
          <w:rFonts w:ascii="Calibri" w:hAnsi="Calibri" w:cs="Calibri"/>
          <w:b/>
          <w:i/>
          <w:color w:val="000000" w:themeColor="text1"/>
          <w:sz w:val="28"/>
          <w:szCs w:val="28"/>
        </w:rPr>
        <w:t xml:space="preserve"> any safeguarding </w:t>
      </w:r>
      <w:r w:rsidR="00046CBD" w:rsidRPr="00046CBD">
        <w:rPr>
          <w:rFonts w:ascii="Calibri" w:hAnsi="Calibri" w:cs="Calibri"/>
          <w:b/>
          <w:i/>
          <w:color w:val="000000" w:themeColor="text1"/>
          <w:sz w:val="28"/>
          <w:szCs w:val="28"/>
        </w:rPr>
        <w:t>concerns,</w:t>
      </w:r>
      <w:r w:rsidR="008A3E79" w:rsidRPr="00046CBD">
        <w:rPr>
          <w:rFonts w:ascii="Calibri" w:hAnsi="Calibri" w:cs="Calibri"/>
          <w:b/>
          <w:i/>
          <w:color w:val="000000" w:themeColor="text1"/>
          <w:sz w:val="28"/>
          <w:szCs w:val="28"/>
        </w:rPr>
        <w:t xml:space="preserve"> contact</w:t>
      </w:r>
      <w:r w:rsidRPr="00046CBD">
        <w:rPr>
          <w:rFonts w:ascii="Calibri" w:hAnsi="Calibri" w:cs="Calibri"/>
          <w:b/>
          <w:i/>
          <w:color w:val="000000" w:themeColor="text1"/>
          <w:sz w:val="28"/>
          <w:szCs w:val="28"/>
        </w:rPr>
        <w:t xml:space="preserve"> </w:t>
      </w:r>
      <w:r w:rsidR="00382921" w:rsidRPr="00D12D40">
        <w:rPr>
          <w:rFonts w:ascii="Calibri" w:hAnsi="Calibri" w:cs="Calibri"/>
          <w:b/>
          <w:i/>
          <w:color w:val="000000" w:themeColor="text1"/>
          <w:sz w:val="28"/>
          <w:szCs w:val="28"/>
        </w:rPr>
        <w:t>Birmingham</w:t>
      </w:r>
      <w:r w:rsidR="008A3E79" w:rsidRPr="00D12D40">
        <w:rPr>
          <w:rFonts w:ascii="Calibri" w:hAnsi="Calibri" w:cs="Calibri"/>
          <w:b/>
          <w:i/>
          <w:color w:val="000000" w:themeColor="text1"/>
          <w:sz w:val="28"/>
          <w:szCs w:val="28"/>
        </w:rPr>
        <w:t xml:space="preserve"> </w:t>
      </w:r>
      <w:r w:rsidR="008A3E79" w:rsidRPr="00046CBD">
        <w:rPr>
          <w:rFonts w:ascii="Calibri" w:hAnsi="Calibri" w:cs="Calibri"/>
          <w:b/>
          <w:i/>
          <w:color w:val="000000" w:themeColor="text1"/>
          <w:sz w:val="28"/>
          <w:szCs w:val="28"/>
        </w:rPr>
        <w:t>Adult Social Care</w:t>
      </w:r>
      <w:r w:rsidRPr="00046CBD">
        <w:rPr>
          <w:rFonts w:ascii="Calibri" w:hAnsi="Calibri" w:cs="Calibri"/>
          <w:b/>
          <w:i/>
          <w:color w:val="000000" w:themeColor="text1"/>
          <w:sz w:val="28"/>
          <w:szCs w:val="28"/>
        </w:rPr>
        <w:t xml:space="preserve"> Safeguarding Team</w:t>
      </w:r>
      <w:r w:rsidR="008A3E79" w:rsidRPr="00046CBD">
        <w:rPr>
          <w:rFonts w:ascii="Calibri" w:hAnsi="Calibri" w:cs="Calibri"/>
          <w:b/>
          <w:i/>
          <w:color w:val="000000" w:themeColor="text1"/>
          <w:sz w:val="28"/>
          <w:szCs w:val="28"/>
        </w:rPr>
        <w:t xml:space="preserve"> on</w:t>
      </w:r>
      <w:r w:rsidRPr="00046CBD">
        <w:rPr>
          <w:rFonts w:ascii="Calibri" w:hAnsi="Calibri" w:cs="Calibri"/>
          <w:b/>
          <w:i/>
          <w:color w:val="000000" w:themeColor="text1"/>
          <w:sz w:val="28"/>
          <w:szCs w:val="28"/>
        </w:rPr>
        <w:t xml:space="preserve"> </w:t>
      </w:r>
      <w:r w:rsidR="00382921" w:rsidRPr="00382921">
        <w:rPr>
          <w:rFonts w:cstheme="minorHAnsi"/>
          <w:b/>
          <w:bCs/>
          <w:i/>
          <w:iCs/>
          <w:color w:val="222222"/>
          <w:sz w:val="28"/>
          <w:szCs w:val="28"/>
          <w:shd w:val="clear" w:color="auto" w:fill="FFFFFF"/>
        </w:rPr>
        <w:t>0121 303 1234.</w:t>
      </w:r>
    </w:p>
    <w:sectPr w:rsidR="00242BA1" w:rsidRPr="00046CBD" w:rsidSect="0070636F">
      <w:headerReference w:type="default" r:id="rId30"/>
      <w:footerReference w:type="default" r:id="rId31"/>
      <w:pgSz w:w="16838" w:h="11906" w:orient="landscape"/>
      <w:pgMar w:top="851"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3712F" w14:textId="77777777" w:rsidR="00E8192A" w:rsidRDefault="00E8192A" w:rsidP="000A2383">
      <w:pPr>
        <w:spacing w:after="0" w:line="240" w:lineRule="auto"/>
      </w:pPr>
      <w:r>
        <w:separator/>
      </w:r>
    </w:p>
  </w:endnote>
  <w:endnote w:type="continuationSeparator" w:id="0">
    <w:p w14:paraId="69E41CA0" w14:textId="77777777" w:rsidR="00E8192A" w:rsidRDefault="00E8192A" w:rsidP="000A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Pro-Regular">
    <w:altName w:val="Calibri"/>
    <w:panose1 w:val="00000000000000000000"/>
    <w:charset w:val="00"/>
    <w:family w:val="auto"/>
    <w:notTrueType/>
    <w:pitch w:val="default"/>
    <w:sig w:usb0="00000003" w:usb1="00000000" w:usb2="00000000" w:usb3="00000000" w:csb0="00000001" w:csb1="00000000"/>
  </w:font>
  <w:font w:name="SourceSansPro-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FA12B" w14:textId="6A04C9F0" w:rsidR="00A75C07" w:rsidRDefault="00A75C07">
    <w:pPr>
      <w:pStyle w:val="Footer"/>
    </w:pPr>
    <w:r>
      <w:rPr>
        <w:noProof/>
        <w:lang w:eastAsia="en-GB"/>
      </w:rPr>
      <w:drawing>
        <wp:inline distT="0" distB="0" distL="0" distR="0" wp14:anchorId="54C3F9B1" wp14:editId="7D4EDEA7">
          <wp:extent cx="5733333" cy="266667"/>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3333" cy="2666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50CD6" w14:textId="77777777" w:rsidR="00E8192A" w:rsidRDefault="00E8192A" w:rsidP="000A2383">
      <w:pPr>
        <w:spacing w:after="0" w:line="240" w:lineRule="auto"/>
      </w:pPr>
      <w:r>
        <w:separator/>
      </w:r>
    </w:p>
  </w:footnote>
  <w:footnote w:type="continuationSeparator" w:id="0">
    <w:p w14:paraId="6D93A92F" w14:textId="77777777" w:rsidR="00E8192A" w:rsidRDefault="00E8192A" w:rsidP="000A2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685215"/>
      <w:docPartObj>
        <w:docPartGallery w:val="Page Numbers (Top of Page)"/>
        <w:docPartUnique/>
      </w:docPartObj>
    </w:sdtPr>
    <w:sdtEndPr>
      <w:rPr>
        <w:noProof/>
      </w:rPr>
    </w:sdtEndPr>
    <w:sdtContent>
      <w:p w14:paraId="50DCD858" w14:textId="0147DA36" w:rsidR="00A75C07" w:rsidRDefault="00A75C0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6EDD3D" w14:textId="77777777" w:rsidR="00A75C07" w:rsidRDefault="00A75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477C"/>
    <w:multiLevelType w:val="hybridMultilevel"/>
    <w:tmpl w:val="57C80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64A52"/>
    <w:multiLevelType w:val="multilevel"/>
    <w:tmpl w:val="033EA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369EF"/>
    <w:multiLevelType w:val="hybridMultilevel"/>
    <w:tmpl w:val="6408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FA5993"/>
    <w:multiLevelType w:val="hybridMultilevel"/>
    <w:tmpl w:val="E1F28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0074D8"/>
    <w:multiLevelType w:val="hybridMultilevel"/>
    <w:tmpl w:val="B76A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927386"/>
    <w:multiLevelType w:val="hybridMultilevel"/>
    <w:tmpl w:val="3B98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342B02"/>
    <w:multiLevelType w:val="hybridMultilevel"/>
    <w:tmpl w:val="3DB4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E79"/>
    <w:rsid w:val="00004AE5"/>
    <w:rsid w:val="00010D94"/>
    <w:rsid w:val="00012F93"/>
    <w:rsid w:val="00025C1F"/>
    <w:rsid w:val="00027E11"/>
    <w:rsid w:val="0003668F"/>
    <w:rsid w:val="00042A41"/>
    <w:rsid w:val="00046CBD"/>
    <w:rsid w:val="000533CE"/>
    <w:rsid w:val="00053577"/>
    <w:rsid w:val="00053910"/>
    <w:rsid w:val="00061B89"/>
    <w:rsid w:val="00073215"/>
    <w:rsid w:val="00077D68"/>
    <w:rsid w:val="00083B4E"/>
    <w:rsid w:val="00085092"/>
    <w:rsid w:val="00094632"/>
    <w:rsid w:val="0009668C"/>
    <w:rsid w:val="000A2383"/>
    <w:rsid w:val="000A4687"/>
    <w:rsid w:val="000B3431"/>
    <w:rsid w:val="000C060F"/>
    <w:rsid w:val="000F1817"/>
    <w:rsid w:val="000F1E6E"/>
    <w:rsid w:val="000F6755"/>
    <w:rsid w:val="001235B4"/>
    <w:rsid w:val="0014240F"/>
    <w:rsid w:val="00160318"/>
    <w:rsid w:val="00163F74"/>
    <w:rsid w:val="00166905"/>
    <w:rsid w:val="001745BF"/>
    <w:rsid w:val="001B7335"/>
    <w:rsid w:val="001C4C9B"/>
    <w:rsid w:val="001D2A0C"/>
    <w:rsid w:val="001E074E"/>
    <w:rsid w:val="001E1509"/>
    <w:rsid w:val="001F246C"/>
    <w:rsid w:val="001F68AA"/>
    <w:rsid w:val="0021328F"/>
    <w:rsid w:val="00241487"/>
    <w:rsid w:val="00242BA1"/>
    <w:rsid w:val="0024525C"/>
    <w:rsid w:val="00251F32"/>
    <w:rsid w:val="0025378D"/>
    <w:rsid w:val="002609E5"/>
    <w:rsid w:val="00264B09"/>
    <w:rsid w:val="002723B3"/>
    <w:rsid w:val="0027585E"/>
    <w:rsid w:val="00275A5B"/>
    <w:rsid w:val="002953DC"/>
    <w:rsid w:val="00295859"/>
    <w:rsid w:val="002967A9"/>
    <w:rsid w:val="002B064F"/>
    <w:rsid w:val="002B7A39"/>
    <w:rsid w:val="002D45FC"/>
    <w:rsid w:val="002D5BA1"/>
    <w:rsid w:val="002E4382"/>
    <w:rsid w:val="00301EC2"/>
    <w:rsid w:val="00305C16"/>
    <w:rsid w:val="00306CF2"/>
    <w:rsid w:val="00310C1E"/>
    <w:rsid w:val="00317CB9"/>
    <w:rsid w:val="003214BC"/>
    <w:rsid w:val="0032317C"/>
    <w:rsid w:val="003337E7"/>
    <w:rsid w:val="003408B3"/>
    <w:rsid w:val="003440D0"/>
    <w:rsid w:val="00351744"/>
    <w:rsid w:val="00353B00"/>
    <w:rsid w:val="003663B6"/>
    <w:rsid w:val="00382921"/>
    <w:rsid w:val="003B67C8"/>
    <w:rsid w:val="003C4C7D"/>
    <w:rsid w:val="003D2EB6"/>
    <w:rsid w:val="003D345C"/>
    <w:rsid w:val="003E0D76"/>
    <w:rsid w:val="00416D39"/>
    <w:rsid w:val="00420240"/>
    <w:rsid w:val="00425C24"/>
    <w:rsid w:val="00443190"/>
    <w:rsid w:val="0045084E"/>
    <w:rsid w:val="0046315B"/>
    <w:rsid w:val="00477B33"/>
    <w:rsid w:val="00485188"/>
    <w:rsid w:val="00496D86"/>
    <w:rsid w:val="004A6E1C"/>
    <w:rsid w:val="004C0BD7"/>
    <w:rsid w:val="004C705B"/>
    <w:rsid w:val="004D141F"/>
    <w:rsid w:val="004F25E3"/>
    <w:rsid w:val="004F631E"/>
    <w:rsid w:val="004F7C27"/>
    <w:rsid w:val="00503962"/>
    <w:rsid w:val="00510DCD"/>
    <w:rsid w:val="005212C6"/>
    <w:rsid w:val="0053245F"/>
    <w:rsid w:val="00551621"/>
    <w:rsid w:val="00552893"/>
    <w:rsid w:val="00556029"/>
    <w:rsid w:val="00562C89"/>
    <w:rsid w:val="005676CB"/>
    <w:rsid w:val="00571A0B"/>
    <w:rsid w:val="00596620"/>
    <w:rsid w:val="005A1C87"/>
    <w:rsid w:val="005B74B6"/>
    <w:rsid w:val="005C1D81"/>
    <w:rsid w:val="005C3DCA"/>
    <w:rsid w:val="005D212B"/>
    <w:rsid w:val="005D749A"/>
    <w:rsid w:val="005E50EE"/>
    <w:rsid w:val="005E7413"/>
    <w:rsid w:val="005E757A"/>
    <w:rsid w:val="005E7C5B"/>
    <w:rsid w:val="005F2CE1"/>
    <w:rsid w:val="005F4770"/>
    <w:rsid w:val="00600026"/>
    <w:rsid w:val="00603D25"/>
    <w:rsid w:val="0060705A"/>
    <w:rsid w:val="00615543"/>
    <w:rsid w:val="00616A9F"/>
    <w:rsid w:val="00624395"/>
    <w:rsid w:val="006411E3"/>
    <w:rsid w:val="0064643C"/>
    <w:rsid w:val="00653C28"/>
    <w:rsid w:val="006634F5"/>
    <w:rsid w:val="006753AF"/>
    <w:rsid w:val="00676EF4"/>
    <w:rsid w:val="00681761"/>
    <w:rsid w:val="00692921"/>
    <w:rsid w:val="00696859"/>
    <w:rsid w:val="006A3FEA"/>
    <w:rsid w:val="006C0881"/>
    <w:rsid w:val="006C6FBE"/>
    <w:rsid w:val="006F6A81"/>
    <w:rsid w:val="006F7963"/>
    <w:rsid w:val="0070636F"/>
    <w:rsid w:val="00717D51"/>
    <w:rsid w:val="007217B4"/>
    <w:rsid w:val="00723F1B"/>
    <w:rsid w:val="00725B13"/>
    <w:rsid w:val="00746638"/>
    <w:rsid w:val="007649BE"/>
    <w:rsid w:val="007764A1"/>
    <w:rsid w:val="007A0C4A"/>
    <w:rsid w:val="007A68B0"/>
    <w:rsid w:val="007B6E2A"/>
    <w:rsid w:val="007C64F8"/>
    <w:rsid w:val="007D07CA"/>
    <w:rsid w:val="007E2916"/>
    <w:rsid w:val="007F2630"/>
    <w:rsid w:val="007F27D2"/>
    <w:rsid w:val="00802FFA"/>
    <w:rsid w:val="00806D74"/>
    <w:rsid w:val="00832052"/>
    <w:rsid w:val="00837E94"/>
    <w:rsid w:val="008457AA"/>
    <w:rsid w:val="00862AAE"/>
    <w:rsid w:val="0087090D"/>
    <w:rsid w:val="00874C8C"/>
    <w:rsid w:val="008751CF"/>
    <w:rsid w:val="008A1785"/>
    <w:rsid w:val="008A2847"/>
    <w:rsid w:val="008A3928"/>
    <w:rsid w:val="008A3CFD"/>
    <w:rsid w:val="008A3E79"/>
    <w:rsid w:val="008B0036"/>
    <w:rsid w:val="008B600E"/>
    <w:rsid w:val="008B6BF1"/>
    <w:rsid w:val="008B7ACF"/>
    <w:rsid w:val="008C5FD7"/>
    <w:rsid w:val="008D222D"/>
    <w:rsid w:val="008D6343"/>
    <w:rsid w:val="008D6ADD"/>
    <w:rsid w:val="008F167C"/>
    <w:rsid w:val="008F2317"/>
    <w:rsid w:val="00904162"/>
    <w:rsid w:val="00921672"/>
    <w:rsid w:val="00925DAF"/>
    <w:rsid w:val="00925F2E"/>
    <w:rsid w:val="00932605"/>
    <w:rsid w:val="0093280E"/>
    <w:rsid w:val="00937918"/>
    <w:rsid w:val="00941100"/>
    <w:rsid w:val="0095760C"/>
    <w:rsid w:val="00966958"/>
    <w:rsid w:val="00983C18"/>
    <w:rsid w:val="00992956"/>
    <w:rsid w:val="0099668E"/>
    <w:rsid w:val="009A42EB"/>
    <w:rsid w:val="009A6395"/>
    <w:rsid w:val="009C0FC0"/>
    <w:rsid w:val="009C277B"/>
    <w:rsid w:val="009D0117"/>
    <w:rsid w:val="009D026A"/>
    <w:rsid w:val="009D5BCB"/>
    <w:rsid w:val="009D759E"/>
    <w:rsid w:val="009F0473"/>
    <w:rsid w:val="00A03A48"/>
    <w:rsid w:val="00A06EB6"/>
    <w:rsid w:val="00A227AE"/>
    <w:rsid w:val="00A23090"/>
    <w:rsid w:val="00A23CBD"/>
    <w:rsid w:val="00A42D10"/>
    <w:rsid w:val="00A50FC8"/>
    <w:rsid w:val="00A72300"/>
    <w:rsid w:val="00A75C07"/>
    <w:rsid w:val="00A761A3"/>
    <w:rsid w:val="00A862B9"/>
    <w:rsid w:val="00A87AFA"/>
    <w:rsid w:val="00A90B08"/>
    <w:rsid w:val="00A91B55"/>
    <w:rsid w:val="00A959C4"/>
    <w:rsid w:val="00AA4E65"/>
    <w:rsid w:val="00AB459A"/>
    <w:rsid w:val="00AB50F4"/>
    <w:rsid w:val="00AC6682"/>
    <w:rsid w:val="00AD3DD2"/>
    <w:rsid w:val="00AD4700"/>
    <w:rsid w:val="00AD5E09"/>
    <w:rsid w:val="00AE7EE2"/>
    <w:rsid w:val="00AF4C3E"/>
    <w:rsid w:val="00B02C9B"/>
    <w:rsid w:val="00B057F6"/>
    <w:rsid w:val="00B123BE"/>
    <w:rsid w:val="00B248ED"/>
    <w:rsid w:val="00B31FEC"/>
    <w:rsid w:val="00B41935"/>
    <w:rsid w:val="00B43A6B"/>
    <w:rsid w:val="00B44439"/>
    <w:rsid w:val="00B660EF"/>
    <w:rsid w:val="00B76AA1"/>
    <w:rsid w:val="00B901DC"/>
    <w:rsid w:val="00B962E2"/>
    <w:rsid w:val="00BA2428"/>
    <w:rsid w:val="00BA5C01"/>
    <w:rsid w:val="00BB1B28"/>
    <w:rsid w:val="00BB3CE3"/>
    <w:rsid w:val="00BB5C3B"/>
    <w:rsid w:val="00BB7963"/>
    <w:rsid w:val="00BC1FCF"/>
    <w:rsid w:val="00BE432D"/>
    <w:rsid w:val="00BF3026"/>
    <w:rsid w:val="00C03DA8"/>
    <w:rsid w:val="00C06E41"/>
    <w:rsid w:val="00C24639"/>
    <w:rsid w:val="00C356A3"/>
    <w:rsid w:val="00C641DA"/>
    <w:rsid w:val="00C752EE"/>
    <w:rsid w:val="00CA14F4"/>
    <w:rsid w:val="00CB308F"/>
    <w:rsid w:val="00CC1B80"/>
    <w:rsid w:val="00CD2AB6"/>
    <w:rsid w:val="00CD4D5F"/>
    <w:rsid w:val="00CF0E54"/>
    <w:rsid w:val="00CF1DB9"/>
    <w:rsid w:val="00CF3BEB"/>
    <w:rsid w:val="00CF60E1"/>
    <w:rsid w:val="00D00B86"/>
    <w:rsid w:val="00D0165B"/>
    <w:rsid w:val="00D10F9D"/>
    <w:rsid w:val="00D12D40"/>
    <w:rsid w:val="00D25E4A"/>
    <w:rsid w:val="00D44999"/>
    <w:rsid w:val="00D501D7"/>
    <w:rsid w:val="00D54E50"/>
    <w:rsid w:val="00D60A6A"/>
    <w:rsid w:val="00D64757"/>
    <w:rsid w:val="00D70E5C"/>
    <w:rsid w:val="00D82EA2"/>
    <w:rsid w:val="00D83BA0"/>
    <w:rsid w:val="00DA289C"/>
    <w:rsid w:val="00DB58B4"/>
    <w:rsid w:val="00DB76BE"/>
    <w:rsid w:val="00DD20F3"/>
    <w:rsid w:val="00E033A2"/>
    <w:rsid w:val="00E05D4C"/>
    <w:rsid w:val="00E1595B"/>
    <w:rsid w:val="00E424C5"/>
    <w:rsid w:val="00E579D8"/>
    <w:rsid w:val="00E6756A"/>
    <w:rsid w:val="00E77AB9"/>
    <w:rsid w:val="00E8192A"/>
    <w:rsid w:val="00E83C12"/>
    <w:rsid w:val="00E8471C"/>
    <w:rsid w:val="00E950C8"/>
    <w:rsid w:val="00E95F42"/>
    <w:rsid w:val="00EA1AC0"/>
    <w:rsid w:val="00EA2740"/>
    <w:rsid w:val="00EA67FA"/>
    <w:rsid w:val="00ED0F40"/>
    <w:rsid w:val="00ED396B"/>
    <w:rsid w:val="00ED5B85"/>
    <w:rsid w:val="00EE4EC7"/>
    <w:rsid w:val="00EE7839"/>
    <w:rsid w:val="00EF2E07"/>
    <w:rsid w:val="00F0238B"/>
    <w:rsid w:val="00F11660"/>
    <w:rsid w:val="00F117D3"/>
    <w:rsid w:val="00F11F1F"/>
    <w:rsid w:val="00F14523"/>
    <w:rsid w:val="00F36627"/>
    <w:rsid w:val="00F36C0A"/>
    <w:rsid w:val="00F376E7"/>
    <w:rsid w:val="00F526D4"/>
    <w:rsid w:val="00F5420C"/>
    <w:rsid w:val="00F6728E"/>
    <w:rsid w:val="00F67C23"/>
    <w:rsid w:val="00F77F38"/>
    <w:rsid w:val="00F82769"/>
    <w:rsid w:val="00F878AF"/>
    <w:rsid w:val="00FA37E9"/>
    <w:rsid w:val="00FA4DBB"/>
    <w:rsid w:val="00FD169E"/>
    <w:rsid w:val="00FF3D86"/>
    <w:rsid w:val="00FF4854"/>
    <w:rsid w:val="00FF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104C"/>
  <w15:chartTrackingRefBased/>
  <w15:docId w15:val="{FA9BBCA0-D37B-477C-A343-A6338CC6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E79"/>
    <w:rPr>
      <w:color w:val="0563C1" w:themeColor="hyperlink"/>
      <w:u w:val="single"/>
    </w:rPr>
  </w:style>
  <w:style w:type="table" w:styleId="TableGrid">
    <w:name w:val="Table Grid"/>
    <w:basedOn w:val="TableNormal"/>
    <w:uiPriority w:val="59"/>
    <w:rsid w:val="00764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383"/>
  </w:style>
  <w:style w:type="paragraph" w:styleId="Footer">
    <w:name w:val="footer"/>
    <w:basedOn w:val="Normal"/>
    <w:link w:val="FooterChar"/>
    <w:uiPriority w:val="99"/>
    <w:unhideWhenUsed/>
    <w:rsid w:val="000A2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383"/>
  </w:style>
  <w:style w:type="character" w:styleId="UnresolvedMention">
    <w:name w:val="Unresolved Mention"/>
    <w:basedOn w:val="DefaultParagraphFont"/>
    <w:uiPriority w:val="99"/>
    <w:semiHidden/>
    <w:unhideWhenUsed/>
    <w:rsid w:val="00D82EA2"/>
    <w:rPr>
      <w:color w:val="605E5C"/>
      <w:shd w:val="clear" w:color="auto" w:fill="E1DFDD"/>
    </w:rPr>
  </w:style>
  <w:style w:type="paragraph" w:customStyle="1" w:styleId="font8">
    <w:name w:val="font_8"/>
    <w:basedOn w:val="Normal"/>
    <w:rsid w:val="00094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64B09"/>
    <w:rPr>
      <w:color w:val="954F72" w:themeColor="followedHyperlink"/>
      <w:u w:val="single"/>
    </w:rPr>
  </w:style>
  <w:style w:type="character" w:customStyle="1" w:styleId="textexposedshow">
    <w:name w:val="text_exposed_show"/>
    <w:basedOn w:val="DefaultParagraphFont"/>
    <w:rsid w:val="00723F1B"/>
  </w:style>
  <w:style w:type="paragraph" w:styleId="ListParagraph">
    <w:name w:val="List Paragraph"/>
    <w:basedOn w:val="Normal"/>
    <w:uiPriority w:val="34"/>
    <w:qFormat/>
    <w:rsid w:val="001E1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67236">
      <w:bodyDiv w:val="1"/>
      <w:marLeft w:val="0"/>
      <w:marRight w:val="0"/>
      <w:marTop w:val="0"/>
      <w:marBottom w:val="0"/>
      <w:divBdr>
        <w:top w:val="none" w:sz="0" w:space="0" w:color="auto"/>
        <w:left w:val="none" w:sz="0" w:space="0" w:color="auto"/>
        <w:bottom w:val="none" w:sz="0" w:space="0" w:color="auto"/>
        <w:right w:val="none" w:sz="0" w:space="0" w:color="auto"/>
      </w:divBdr>
    </w:div>
    <w:div w:id="90467346">
      <w:bodyDiv w:val="1"/>
      <w:marLeft w:val="0"/>
      <w:marRight w:val="0"/>
      <w:marTop w:val="0"/>
      <w:marBottom w:val="0"/>
      <w:divBdr>
        <w:top w:val="none" w:sz="0" w:space="0" w:color="auto"/>
        <w:left w:val="none" w:sz="0" w:space="0" w:color="auto"/>
        <w:bottom w:val="none" w:sz="0" w:space="0" w:color="auto"/>
        <w:right w:val="none" w:sz="0" w:space="0" w:color="auto"/>
      </w:divBdr>
    </w:div>
    <w:div w:id="102237174">
      <w:bodyDiv w:val="1"/>
      <w:marLeft w:val="0"/>
      <w:marRight w:val="0"/>
      <w:marTop w:val="0"/>
      <w:marBottom w:val="0"/>
      <w:divBdr>
        <w:top w:val="none" w:sz="0" w:space="0" w:color="auto"/>
        <w:left w:val="none" w:sz="0" w:space="0" w:color="auto"/>
        <w:bottom w:val="none" w:sz="0" w:space="0" w:color="auto"/>
        <w:right w:val="none" w:sz="0" w:space="0" w:color="auto"/>
      </w:divBdr>
    </w:div>
    <w:div w:id="215162688">
      <w:bodyDiv w:val="1"/>
      <w:marLeft w:val="0"/>
      <w:marRight w:val="0"/>
      <w:marTop w:val="0"/>
      <w:marBottom w:val="0"/>
      <w:divBdr>
        <w:top w:val="none" w:sz="0" w:space="0" w:color="auto"/>
        <w:left w:val="none" w:sz="0" w:space="0" w:color="auto"/>
        <w:bottom w:val="none" w:sz="0" w:space="0" w:color="auto"/>
        <w:right w:val="none" w:sz="0" w:space="0" w:color="auto"/>
      </w:divBdr>
    </w:div>
    <w:div w:id="306323698">
      <w:bodyDiv w:val="1"/>
      <w:marLeft w:val="0"/>
      <w:marRight w:val="0"/>
      <w:marTop w:val="0"/>
      <w:marBottom w:val="0"/>
      <w:divBdr>
        <w:top w:val="none" w:sz="0" w:space="0" w:color="auto"/>
        <w:left w:val="none" w:sz="0" w:space="0" w:color="auto"/>
        <w:bottom w:val="none" w:sz="0" w:space="0" w:color="auto"/>
        <w:right w:val="none" w:sz="0" w:space="0" w:color="auto"/>
      </w:divBdr>
    </w:div>
    <w:div w:id="613439912">
      <w:bodyDiv w:val="1"/>
      <w:marLeft w:val="0"/>
      <w:marRight w:val="0"/>
      <w:marTop w:val="0"/>
      <w:marBottom w:val="0"/>
      <w:divBdr>
        <w:top w:val="none" w:sz="0" w:space="0" w:color="auto"/>
        <w:left w:val="none" w:sz="0" w:space="0" w:color="auto"/>
        <w:bottom w:val="none" w:sz="0" w:space="0" w:color="auto"/>
        <w:right w:val="none" w:sz="0" w:space="0" w:color="auto"/>
      </w:divBdr>
    </w:div>
    <w:div w:id="1286812903">
      <w:bodyDiv w:val="1"/>
      <w:marLeft w:val="0"/>
      <w:marRight w:val="0"/>
      <w:marTop w:val="0"/>
      <w:marBottom w:val="0"/>
      <w:divBdr>
        <w:top w:val="none" w:sz="0" w:space="0" w:color="auto"/>
        <w:left w:val="none" w:sz="0" w:space="0" w:color="auto"/>
        <w:bottom w:val="none" w:sz="0" w:space="0" w:color="auto"/>
        <w:right w:val="none" w:sz="0" w:space="0" w:color="auto"/>
      </w:divBdr>
    </w:div>
    <w:div w:id="13204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6.png"/><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www.facebook.com/aspergers.heroes/" TargetMode="External"/><Relationship Id="rId7" Type="http://schemas.openxmlformats.org/officeDocument/2006/relationships/image" Target="media/image1.jpeg"/><Relationship Id="rId12" Type="http://schemas.openxmlformats.org/officeDocument/2006/relationships/hyperlink" Target="https://dance4u.org.uk/" TargetMode="External"/><Relationship Id="rId17" Type="http://schemas.openxmlformats.org/officeDocument/2006/relationships/hyperlink" Target="mailto:satpal_snm@yahoo.co.uk" TargetMode="External"/><Relationship Id="rId25" Type="http://schemas.openxmlformats.org/officeDocument/2006/relationships/hyperlink" Target="https://www.facebook.com/leafcreativeart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yperlink" Target="https://www.aspergers-heroes.com/" TargetMode="External"/><Relationship Id="rId29" Type="http://schemas.openxmlformats.org/officeDocument/2006/relationships/hyperlink" Target="mailto:zoe.miller@communitycatalysts.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dance4UBham" TargetMode="External"/><Relationship Id="rId24" Type="http://schemas.openxmlformats.org/officeDocument/2006/relationships/hyperlink" Target="https://www.youtube.com/channel/UCN1dL2DDGxzW8RovVRYDTv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envolvewellness/" TargetMode="External"/><Relationship Id="rId23" Type="http://schemas.openxmlformats.org/officeDocument/2006/relationships/hyperlink" Target="mailto:leafcreativearts@gmail.com" TargetMode="External"/><Relationship Id="rId28" Type="http://schemas.openxmlformats.org/officeDocument/2006/relationships/hyperlink" Target="http://www.smallgoodstuff.co.uk/the-buzz/" TargetMode="External"/><Relationship Id="rId10" Type="http://schemas.openxmlformats.org/officeDocument/2006/relationships/hyperlink" Target="mailto:emilydance4u@gmail.com" TargetMode="External"/><Relationship Id="rId19" Type="http://schemas.openxmlformats.org/officeDocument/2006/relationships/hyperlink" Target="mailto:david@aspergers-heroes.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nora@envolvewell.com" TargetMode="External"/><Relationship Id="rId22" Type="http://schemas.openxmlformats.org/officeDocument/2006/relationships/image" Target="media/image7.jpeg"/><Relationship Id="rId27" Type="http://schemas.openxmlformats.org/officeDocument/2006/relationships/hyperlink" Target="http://www.facebook.com/groups/hellothebuzz"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1298</Words>
  <Characters>7402</Characters>
  <Application>Microsoft Office Word</Application>
  <DocSecurity>2</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davies</dc:creator>
  <cp:keywords/>
  <dc:description/>
  <cp:lastModifiedBy>Zoe Miller</cp:lastModifiedBy>
  <cp:revision>2</cp:revision>
  <dcterms:created xsi:type="dcterms:W3CDTF">2020-06-03T09:09:00Z</dcterms:created>
  <dcterms:modified xsi:type="dcterms:W3CDTF">2020-06-03T09:09:00Z</dcterms:modified>
</cp:coreProperties>
</file>